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72D" w:rsidRPr="0085372D" w:rsidRDefault="0085372D" w:rsidP="0085372D">
      <w:pPr>
        <w:jc w:val="both"/>
        <w:outlineLvl w:val="2"/>
        <w:rPr>
          <w:rFonts w:asciiTheme="majorBidi" w:hAnsiTheme="majorBidi" w:cstheme="majorBidi"/>
          <w:b/>
          <w:bCs/>
          <w:lang w:eastAsia="id-ID"/>
        </w:rPr>
      </w:pPr>
      <w:r w:rsidRPr="0091183C">
        <w:rPr>
          <w:rFonts w:asciiTheme="majorBidi" w:hAnsiTheme="majorBidi" w:cstheme="majorBidi"/>
          <w:b/>
          <w:bCs/>
          <w:lang w:eastAsia="id-ID"/>
        </w:rPr>
        <w:t>AUTHOR GUIDELINES</w:t>
      </w:r>
    </w:p>
    <w:p w:rsidR="0085372D" w:rsidRPr="0085372D" w:rsidRDefault="0085372D" w:rsidP="0085372D">
      <w:pPr>
        <w:jc w:val="both"/>
        <w:outlineLvl w:val="2"/>
        <w:rPr>
          <w:rFonts w:asciiTheme="majorBidi" w:hAnsiTheme="majorBidi" w:cstheme="majorBidi"/>
          <w:b/>
          <w:bCs/>
          <w:lang w:eastAsia="id-ID"/>
        </w:rPr>
      </w:pPr>
    </w:p>
    <w:p w:rsidR="0085372D" w:rsidRPr="0085372D" w:rsidRDefault="0085372D" w:rsidP="0085372D">
      <w:pPr>
        <w:jc w:val="both"/>
        <w:outlineLvl w:val="2"/>
        <w:rPr>
          <w:rFonts w:asciiTheme="majorBidi" w:hAnsiTheme="majorBidi" w:cstheme="majorBidi"/>
          <w:lang w:eastAsia="id-ID"/>
        </w:rPr>
      </w:pPr>
      <w:r w:rsidRPr="00E76704">
        <w:rPr>
          <w:rFonts w:asciiTheme="majorBidi" w:hAnsiTheme="majorBidi" w:cstheme="majorBidi"/>
          <w:lang w:eastAsia="id-ID"/>
        </w:rPr>
        <w:t xml:space="preserve">We use an open conference system therefore all abstracts </w:t>
      </w:r>
      <w:r w:rsidRPr="0085372D">
        <w:rPr>
          <w:rFonts w:asciiTheme="majorBidi" w:hAnsiTheme="majorBidi" w:cstheme="majorBidi"/>
          <w:lang w:eastAsia="id-ID"/>
        </w:rPr>
        <w:t xml:space="preserve">and papers </w:t>
      </w:r>
      <w:r w:rsidRPr="00E76704">
        <w:rPr>
          <w:rFonts w:asciiTheme="majorBidi" w:hAnsiTheme="majorBidi" w:cstheme="majorBidi"/>
          <w:lang w:eastAsia="id-ID"/>
        </w:rPr>
        <w:t>should be submitted online through submission menu. Author must be registered first and create an account by filling up the registration form. Authors use this account to log in and access any information regarding their abstracts and status.</w:t>
      </w:r>
    </w:p>
    <w:p w:rsidR="0085372D" w:rsidRPr="0085372D" w:rsidRDefault="0085372D" w:rsidP="0085372D">
      <w:pPr>
        <w:jc w:val="both"/>
        <w:outlineLvl w:val="2"/>
        <w:rPr>
          <w:rFonts w:asciiTheme="majorBidi" w:hAnsiTheme="majorBidi" w:cstheme="majorBidi"/>
          <w:lang w:eastAsia="id-ID"/>
        </w:rPr>
      </w:pPr>
    </w:p>
    <w:p w:rsidR="0085372D" w:rsidRPr="0091183C" w:rsidRDefault="0085372D" w:rsidP="0085372D">
      <w:pPr>
        <w:jc w:val="both"/>
        <w:outlineLvl w:val="2"/>
        <w:rPr>
          <w:rFonts w:asciiTheme="majorBidi" w:hAnsiTheme="majorBidi" w:cstheme="majorBidi"/>
          <w:b/>
          <w:bCs/>
          <w:lang w:eastAsia="id-ID"/>
        </w:rPr>
      </w:pPr>
      <w:r w:rsidRPr="0085372D">
        <w:rPr>
          <w:rFonts w:asciiTheme="majorBidi" w:hAnsiTheme="majorBidi" w:cstheme="majorBidi"/>
          <w:lang w:eastAsia="id-ID"/>
        </w:rPr>
        <w:t xml:space="preserve">Before abstract and </w:t>
      </w:r>
      <w:r w:rsidR="008C263F">
        <w:rPr>
          <w:rFonts w:asciiTheme="majorBidi" w:hAnsiTheme="majorBidi" w:cstheme="majorBidi"/>
          <w:lang w:val="id-ID" w:eastAsia="id-ID"/>
        </w:rPr>
        <w:t xml:space="preserve">full </w:t>
      </w:r>
      <w:r w:rsidRPr="0085372D">
        <w:rPr>
          <w:rFonts w:asciiTheme="majorBidi" w:hAnsiTheme="majorBidi" w:cstheme="majorBidi"/>
          <w:lang w:eastAsia="id-ID"/>
        </w:rPr>
        <w:t xml:space="preserve">paper </w:t>
      </w:r>
      <w:r w:rsidR="008C263F" w:rsidRPr="0085372D">
        <w:rPr>
          <w:rFonts w:asciiTheme="majorBidi" w:hAnsiTheme="majorBidi" w:cstheme="majorBidi"/>
          <w:lang w:eastAsia="id-ID"/>
        </w:rPr>
        <w:t>submission</w:t>
      </w:r>
      <w:r w:rsidR="008C263F">
        <w:rPr>
          <w:rFonts w:asciiTheme="majorBidi" w:hAnsiTheme="majorBidi" w:cstheme="majorBidi"/>
          <w:lang w:val="id-ID" w:eastAsia="id-ID"/>
        </w:rPr>
        <w:t>s</w:t>
      </w:r>
      <w:r w:rsidRPr="0085372D">
        <w:rPr>
          <w:rFonts w:asciiTheme="majorBidi" w:hAnsiTheme="majorBidi" w:cstheme="majorBidi"/>
          <w:lang w:eastAsia="id-ID"/>
        </w:rPr>
        <w:t>;</w:t>
      </w:r>
    </w:p>
    <w:p w:rsidR="0085372D" w:rsidRPr="0085372D" w:rsidRDefault="0085372D" w:rsidP="008C263F">
      <w:pPr>
        <w:pStyle w:val="ListParagraph"/>
        <w:widowControl/>
        <w:numPr>
          <w:ilvl w:val="0"/>
          <w:numId w:val="3"/>
        </w:numPr>
        <w:autoSpaceDE/>
        <w:autoSpaceDN/>
        <w:ind w:left="709"/>
        <w:contextualSpacing/>
        <w:jc w:val="both"/>
        <w:rPr>
          <w:rFonts w:asciiTheme="majorBidi" w:hAnsiTheme="majorBidi" w:cstheme="majorBidi"/>
          <w:b/>
          <w:bCs/>
          <w:lang w:eastAsia="id-ID"/>
        </w:rPr>
      </w:pPr>
      <w:r w:rsidRPr="0085372D">
        <w:rPr>
          <w:rFonts w:asciiTheme="majorBidi" w:hAnsiTheme="majorBidi" w:cstheme="majorBidi"/>
          <w:b/>
          <w:bCs/>
          <w:lang w:eastAsia="id-ID"/>
        </w:rPr>
        <w:t xml:space="preserve">Please refer to author’s guideline and paper template in preparing your abstract and full paper. </w:t>
      </w:r>
    </w:p>
    <w:p w:rsidR="0085372D" w:rsidRPr="0085372D" w:rsidRDefault="0085372D" w:rsidP="008C263F">
      <w:pPr>
        <w:pStyle w:val="ListParagraph"/>
        <w:widowControl/>
        <w:numPr>
          <w:ilvl w:val="0"/>
          <w:numId w:val="3"/>
        </w:numPr>
        <w:autoSpaceDE/>
        <w:autoSpaceDN/>
        <w:ind w:left="709"/>
        <w:contextualSpacing/>
        <w:jc w:val="both"/>
        <w:rPr>
          <w:rFonts w:asciiTheme="majorBidi" w:hAnsiTheme="majorBidi" w:cstheme="majorBidi"/>
          <w:b/>
          <w:bCs/>
          <w:lang w:eastAsia="id-ID"/>
        </w:rPr>
      </w:pPr>
      <w:r w:rsidRPr="0085372D">
        <w:rPr>
          <w:rFonts w:asciiTheme="majorBidi" w:hAnsiTheme="majorBidi" w:cstheme="majorBidi"/>
          <w:b/>
          <w:bCs/>
          <w:lang w:eastAsia="id-ID"/>
        </w:rPr>
        <w:t>Please be ensured that you follow paper template properly. Editors have the right to reject papers that does not follow the format properly.</w:t>
      </w:r>
    </w:p>
    <w:p w:rsidR="0085372D" w:rsidRPr="0085372D" w:rsidRDefault="0085372D" w:rsidP="0085372D">
      <w:pPr>
        <w:pStyle w:val="ListParagraph"/>
        <w:widowControl/>
        <w:numPr>
          <w:ilvl w:val="0"/>
          <w:numId w:val="3"/>
        </w:numPr>
        <w:autoSpaceDE/>
        <w:autoSpaceDN/>
        <w:ind w:left="709"/>
        <w:contextualSpacing/>
        <w:jc w:val="both"/>
        <w:rPr>
          <w:rFonts w:asciiTheme="majorBidi" w:hAnsiTheme="majorBidi" w:cstheme="majorBidi"/>
          <w:b/>
          <w:bCs/>
          <w:lang w:eastAsia="id-ID"/>
        </w:rPr>
      </w:pPr>
      <w:r w:rsidRPr="0085372D">
        <w:rPr>
          <w:rFonts w:asciiTheme="majorBidi" w:hAnsiTheme="majorBidi" w:cstheme="majorBidi"/>
          <w:b/>
          <w:bCs/>
          <w:lang w:eastAsia="id-ID"/>
        </w:rPr>
        <w:t xml:space="preserve">Please sign and send scanned statement of ethics as supplementary files for the research. </w:t>
      </w:r>
    </w:p>
    <w:p w:rsidR="00630AD2" w:rsidRDefault="00630AD2" w:rsidP="00630AD2">
      <w:pPr>
        <w:jc w:val="both"/>
        <w:rPr>
          <w:rFonts w:asciiTheme="majorBidi" w:hAnsiTheme="majorBidi" w:cstheme="majorBidi"/>
          <w:b/>
          <w:bCs/>
          <w:lang w:val="id-ID" w:eastAsia="id-ID"/>
        </w:rPr>
      </w:pPr>
    </w:p>
    <w:p w:rsidR="00630AD2" w:rsidRPr="00F87809" w:rsidRDefault="00630AD2" w:rsidP="00630AD2">
      <w:pPr>
        <w:jc w:val="both"/>
        <w:rPr>
          <w:rFonts w:asciiTheme="majorBidi" w:hAnsiTheme="majorBidi" w:cstheme="majorBidi"/>
          <w:b/>
          <w:bCs/>
          <w:lang w:eastAsia="id-ID"/>
        </w:rPr>
      </w:pPr>
      <w:r w:rsidRPr="00F87809">
        <w:rPr>
          <w:rFonts w:asciiTheme="majorBidi" w:hAnsiTheme="majorBidi" w:cstheme="majorBidi"/>
          <w:b/>
          <w:bCs/>
          <w:lang w:eastAsia="id-ID"/>
        </w:rPr>
        <w:t>Submission</w:t>
      </w:r>
      <w:r w:rsidRPr="00F87809">
        <w:rPr>
          <w:rFonts w:asciiTheme="majorBidi" w:hAnsiTheme="majorBidi" w:cstheme="majorBidi"/>
          <w:b/>
          <w:bCs/>
          <w:lang w:eastAsia="id-ID"/>
        </w:rPr>
        <w:t xml:space="preserve"> Guide for Authors</w:t>
      </w:r>
    </w:p>
    <w:p w:rsidR="00630AD2" w:rsidRPr="00F87809" w:rsidRDefault="00630AD2" w:rsidP="00630AD2">
      <w:pPr>
        <w:pStyle w:val="ListParagraph"/>
        <w:widowControl/>
        <w:numPr>
          <w:ilvl w:val="0"/>
          <w:numId w:val="4"/>
        </w:numPr>
        <w:autoSpaceDE/>
        <w:autoSpaceDN/>
        <w:contextualSpacing/>
        <w:jc w:val="both"/>
        <w:rPr>
          <w:rFonts w:asciiTheme="majorBidi" w:hAnsiTheme="majorBidi" w:cstheme="majorBidi"/>
          <w:lang w:eastAsia="id-ID"/>
        </w:rPr>
      </w:pPr>
      <w:r w:rsidRPr="00F87809">
        <w:rPr>
          <w:rFonts w:asciiTheme="majorBidi" w:hAnsiTheme="majorBidi" w:cstheme="majorBidi"/>
          <w:lang w:eastAsia="id-ID"/>
        </w:rPr>
        <w:t>Create a new account</w:t>
      </w:r>
      <w:r w:rsidRPr="00F87809">
        <w:rPr>
          <w:rFonts w:asciiTheme="majorBidi" w:hAnsiTheme="majorBidi" w:cstheme="majorBidi"/>
          <w:lang w:eastAsia="id-ID"/>
        </w:rPr>
        <w:t xml:space="preserve"> in “Registration” menu</w:t>
      </w:r>
      <w:r w:rsidRPr="00F87809">
        <w:rPr>
          <w:rFonts w:asciiTheme="majorBidi" w:hAnsiTheme="majorBidi" w:cstheme="majorBidi"/>
          <w:lang w:eastAsia="id-ID"/>
        </w:rPr>
        <w:t>. Don't forget to click "author".</w:t>
      </w:r>
    </w:p>
    <w:p w:rsidR="00630AD2" w:rsidRPr="00F87809" w:rsidRDefault="00630AD2" w:rsidP="00630AD2">
      <w:pPr>
        <w:pStyle w:val="ListParagraph"/>
        <w:widowControl/>
        <w:numPr>
          <w:ilvl w:val="0"/>
          <w:numId w:val="4"/>
        </w:numPr>
        <w:autoSpaceDE/>
        <w:autoSpaceDN/>
        <w:contextualSpacing/>
        <w:jc w:val="both"/>
        <w:rPr>
          <w:rFonts w:asciiTheme="majorBidi" w:hAnsiTheme="majorBidi" w:cstheme="majorBidi"/>
          <w:lang w:eastAsia="id-ID"/>
        </w:rPr>
      </w:pPr>
      <w:r w:rsidRPr="00F87809">
        <w:rPr>
          <w:rFonts w:asciiTheme="majorBidi" w:hAnsiTheme="majorBidi" w:cstheme="majorBidi"/>
          <w:lang w:eastAsia="id-ID"/>
        </w:rPr>
        <w:t>Login to your account then click "user home"</w:t>
      </w:r>
    </w:p>
    <w:p w:rsidR="00630AD2" w:rsidRPr="00F87809" w:rsidRDefault="00630AD2" w:rsidP="00630AD2">
      <w:pPr>
        <w:pStyle w:val="ListParagraph"/>
        <w:widowControl/>
        <w:numPr>
          <w:ilvl w:val="0"/>
          <w:numId w:val="4"/>
        </w:numPr>
        <w:autoSpaceDE/>
        <w:autoSpaceDN/>
        <w:contextualSpacing/>
        <w:jc w:val="both"/>
        <w:rPr>
          <w:rFonts w:asciiTheme="majorBidi" w:hAnsiTheme="majorBidi" w:cstheme="majorBidi"/>
          <w:lang w:eastAsia="id-ID"/>
        </w:rPr>
      </w:pPr>
      <w:r w:rsidRPr="00F87809">
        <w:rPr>
          <w:rFonts w:asciiTheme="majorBidi" w:hAnsiTheme="majorBidi" w:cstheme="majorBidi"/>
          <w:lang w:eastAsia="id-ID"/>
        </w:rPr>
        <w:t xml:space="preserve">Send </w:t>
      </w:r>
      <w:proofErr w:type="gramStart"/>
      <w:r w:rsidRPr="00F87809">
        <w:rPr>
          <w:rFonts w:asciiTheme="majorBidi" w:hAnsiTheme="majorBidi" w:cstheme="majorBidi"/>
          <w:lang w:eastAsia="id-ID"/>
        </w:rPr>
        <w:t>your</w:t>
      </w:r>
      <w:proofErr w:type="gramEnd"/>
      <w:r w:rsidRPr="00F87809">
        <w:rPr>
          <w:rFonts w:asciiTheme="majorBidi" w:hAnsiTheme="majorBidi" w:cstheme="majorBidi"/>
          <w:lang w:eastAsia="id-ID"/>
        </w:rPr>
        <w:t xml:space="preserve"> abstract. Copy the abstract in the space provided. Upload the abstract file.</w:t>
      </w:r>
    </w:p>
    <w:p w:rsidR="00630AD2" w:rsidRPr="00F87809" w:rsidRDefault="00630AD2" w:rsidP="00630AD2">
      <w:pPr>
        <w:pStyle w:val="ListParagraph"/>
        <w:widowControl/>
        <w:numPr>
          <w:ilvl w:val="0"/>
          <w:numId w:val="4"/>
        </w:numPr>
        <w:autoSpaceDE/>
        <w:autoSpaceDN/>
        <w:contextualSpacing/>
        <w:jc w:val="both"/>
        <w:rPr>
          <w:rFonts w:asciiTheme="majorBidi" w:hAnsiTheme="majorBidi" w:cstheme="majorBidi"/>
          <w:lang w:eastAsia="id-ID"/>
        </w:rPr>
      </w:pPr>
      <w:r w:rsidRPr="00F87809">
        <w:rPr>
          <w:rFonts w:asciiTheme="majorBidi" w:hAnsiTheme="majorBidi" w:cstheme="majorBidi"/>
          <w:lang w:eastAsia="id-ID"/>
        </w:rPr>
        <w:t>Wait until the committee announces the abstract selection results (estimated 2-3 days)</w:t>
      </w:r>
    </w:p>
    <w:p w:rsidR="00630AD2" w:rsidRPr="00F87809" w:rsidRDefault="00630AD2" w:rsidP="00630AD2">
      <w:pPr>
        <w:pStyle w:val="ListParagraph"/>
        <w:widowControl/>
        <w:numPr>
          <w:ilvl w:val="0"/>
          <w:numId w:val="4"/>
        </w:numPr>
        <w:autoSpaceDE/>
        <w:autoSpaceDN/>
        <w:contextualSpacing/>
        <w:jc w:val="both"/>
        <w:rPr>
          <w:rFonts w:asciiTheme="majorBidi" w:hAnsiTheme="majorBidi" w:cstheme="majorBidi"/>
          <w:lang w:eastAsia="id-ID"/>
        </w:rPr>
      </w:pPr>
      <w:r w:rsidRPr="00F87809">
        <w:rPr>
          <w:rFonts w:asciiTheme="majorBidi" w:hAnsiTheme="majorBidi" w:cstheme="majorBidi"/>
          <w:lang w:eastAsia="id-ID"/>
        </w:rPr>
        <w:t>Letter of Acceptance (</w:t>
      </w:r>
      <w:proofErr w:type="spellStart"/>
      <w:r w:rsidRPr="00F87809">
        <w:rPr>
          <w:rFonts w:asciiTheme="majorBidi" w:hAnsiTheme="majorBidi" w:cstheme="majorBidi"/>
          <w:lang w:eastAsia="id-ID"/>
        </w:rPr>
        <w:t>LoA</w:t>
      </w:r>
      <w:proofErr w:type="spellEnd"/>
      <w:r w:rsidRPr="00F87809">
        <w:rPr>
          <w:rFonts w:asciiTheme="majorBidi" w:hAnsiTheme="majorBidi" w:cstheme="majorBidi"/>
          <w:lang w:eastAsia="id-ID"/>
        </w:rPr>
        <w:t>) and Letter of Invitation (</w:t>
      </w:r>
      <w:proofErr w:type="spellStart"/>
      <w:r w:rsidRPr="00F87809">
        <w:rPr>
          <w:rFonts w:asciiTheme="majorBidi" w:hAnsiTheme="majorBidi" w:cstheme="majorBidi"/>
          <w:lang w:eastAsia="id-ID"/>
        </w:rPr>
        <w:t>LoI</w:t>
      </w:r>
      <w:proofErr w:type="spellEnd"/>
      <w:r w:rsidRPr="00F87809">
        <w:rPr>
          <w:rFonts w:asciiTheme="majorBidi" w:hAnsiTheme="majorBidi" w:cstheme="majorBidi"/>
          <w:lang w:eastAsia="id-ID"/>
        </w:rPr>
        <w:t>) can be downloaded directly from your account once your abstract is accepted to be presented at the conference</w:t>
      </w:r>
    </w:p>
    <w:p w:rsidR="00630AD2" w:rsidRPr="00F87809" w:rsidRDefault="00630AD2" w:rsidP="00630AD2">
      <w:pPr>
        <w:pStyle w:val="ListParagraph"/>
        <w:widowControl/>
        <w:numPr>
          <w:ilvl w:val="0"/>
          <w:numId w:val="4"/>
        </w:numPr>
        <w:autoSpaceDE/>
        <w:autoSpaceDN/>
        <w:contextualSpacing/>
        <w:jc w:val="both"/>
        <w:rPr>
          <w:rFonts w:asciiTheme="majorBidi" w:hAnsiTheme="majorBidi" w:cstheme="majorBidi"/>
          <w:lang w:eastAsia="id-ID"/>
        </w:rPr>
      </w:pPr>
      <w:r w:rsidRPr="00F87809">
        <w:rPr>
          <w:rFonts w:asciiTheme="majorBidi" w:hAnsiTheme="majorBidi" w:cstheme="majorBidi"/>
          <w:lang w:eastAsia="id-ID"/>
        </w:rPr>
        <w:t xml:space="preserve">After the announcement of the abstract receipt, please send a full paper, make payment and upload proof of payment through our online system (cc via email committee </w:t>
      </w:r>
      <w:r w:rsidRPr="00F87809">
        <w:rPr>
          <w:rFonts w:asciiTheme="majorBidi" w:hAnsiTheme="majorBidi" w:cstheme="majorBidi"/>
          <w:lang w:eastAsia="id-ID"/>
        </w:rPr>
        <w:t>_________</w:t>
      </w:r>
      <w:r w:rsidRPr="00F87809">
        <w:rPr>
          <w:rFonts w:asciiTheme="majorBidi" w:hAnsiTheme="majorBidi" w:cstheme="majorBidi"/>
          <w:lang w:eastAsia="id-ID"/>
        </w:rPr>
        <w:t>)</w:t>
      </w:r>
    </w:p>
    <w:p w:rsidR="00630AD2" w:rsidRPr="00F87809" w:rsidRDefault="00630AD2" w:rsidP="00630AD2">
      <w:pPr>
        <w:pStyle w:val="ListParagraph"/>
        <w:widowControl/>
        <w:numPr>
          <w:ilvl w:val="0"/>
          <w:numId w:val="4"/>
        </w:numPr>
        <w:autoSpaceDE/>
        <w:autoSpaceDN/>
        <w:contextualSpacing/>
        <w:jc w:val="both"/>
        <w:rPr>
          <w:rFonts w:asciiTheme="majorBidi" w:hAnsiTheme="majorBidi" w:cstheme="majorBidi"/>
          <w:lang w:eastAsia="id-ID"/>
        </w:rPr>
      </w:pPr>
      <w:r w:rsidRPr="00F87809">
        <w:rPr>
          <w:rFonts w:asciiTheme="majorBidi" w:hAnsiTheme="majorBidi" w:cstheme="majorBidi"/>
          <w:lang w:eastAsia="id-ID"/>
        </w:rPr>
        <w:t>Send scanned statement of ethics as supplementary files for the research</w:t>
      </w:r>
    </w:p>
    <w:p w:rsidR="00630AD2" w:rsidRPr="00F87809" w:rsidRDefault="00630AD2" w:rsidP="00630AD2">
      <w:pPr>
        <w:pStyle w:val="ListParagraph"/>
        <w:widowControl/>
        <w:numPr>
          <w:ilvl w:val="0"/>
          <w:numId w:val="4"/>
        </w:numPr>
        <w:autoSpaceDE/>
        <w:autoSpaceDN/>
        <w:contextualSpacing/>
        <w:jc w:val="both"/>
        <w:rPr>
          <w:rFonts w:asciiTheme="majorBidi" w:hAnsiTheme="majorBidi" w:cstheme="majorBidi"/>
          <w:lang w:eastAsia="id-ID"/>
        </w:rPr>
      </w:pPr>
      <w:r w:rsidRPr="00F87809">
        <w:rPr>
          <w:rFonts w:asciiTheme="majorBidi" w:hAnsiTheme="majorBidi" w:cstheme="majorBidi"/>
          <w:lang w:eastAsia="id-ID"/>
        </w:rPr>
        <w:t>Use Template of Full Paper: a template when sending a full paper.</w:t>
      </w:r>
      <w:r w:rsidRPr="00F87809">
        <w:rPr>
          <w:rFonts w:asciiTheme="majorBidi" w:hAnsiTheme="majorBidi" w:cstheme="majorBidi"/>
          <w:lang w:eastAsia="id-ID"/>
        </w:rPr>
        <w:t xml:space="preserve"> </w:t>
      </w:r>
    </w:p>
    <w:p w:rsidR="00630AD2" w:rsidRPr="00F87809" w:rsidRDefault="00630AD2" w:rsidP="00630AD2">
      <w:pPr>
        <w:pStyle w:val="ListParagraph"/>
        <w:widowControl/>
        <w:numPr>
          <w:ilvl w:val="0"/>
          <w:numId w:val="4"/>
        </w:numPr>
        <w:autoSpaceDE/>
        <w:autoSpaceDN/>
        <w:contextualSpacing/>
        <w:jc w:val="both"/>
        <w:rPr>
          <w:rFonts w:asciiTheme="majorBidi" w:hAnsiTheme="majorBidi" w:cstheme="majorBidi"/>
          <w:lang w:eastAsia="id-ID"/>
        </w:rPr>
      </w:pPr>
      <w:r w:rsidRPr="00F87809">
        <w:rPr>
          <w:rFonts w:asciiTheme="majorBidi" w:hAnsiTheme="majorBidi" w:cstheme="majorBidi"/>
          <w:lang w:eastAsia="id-ID"/>
        </w:rPr>
        <w:t>Wait until the committee announces the results of a full paper review to be published at Atlantis Press.</w:t>
      </w:r>
    </w:p>
    <w:p w:rsidR="00630AD2" w:rsidRPr="00F87809" w:rsidRDefault="00630AD2" w:rsidP="00630AD2">
      <w:pPr>
        <w:pStyle w:val="ListParagraph"/>
        <w:widowControl/>
        <w:numPr>
          <w:ilvl w:val="0"/>
          <w:numId w:val="4"/>
        </w:numPr>
        <w:autoSpaceDE/>
        <w:autoSpaceDN/>
        <w:contextualSpacing/>
        <w:jc w:val="both"/>
        <w:rPr>
          <w:rFonts w:asciiTheme="majorBidi" w:hAnsiTheme="majorBidi" w:cstheme="majorBidi"/>
          <w:lang w:eastAsia="id-ID"/>
        </w:rPr>
      </w:pPr>
      <w:r w:rsidRPr="00F87809">
        <w:rPr>
          <w:rFonts w:asciiTheme="majorBidi" w:hAnsiTheme="majorBidi" w:cstheme="majorBidi"/>
          <w:lang w:eastAsia="id-ID"/>
        </w:rPr>
        <w:t>Revise your full paper according to the review, and upload it again through our online system</w:t>
      </w:r>
    </w:p>
    <w:p w:rsidR="00630AD2" w:rsidRPr="00F87809" w:rsidRDefault="00630AD2" w:rsidP="00630AD2">
      <w:pPr>
        <w:pStyle w:val="ListParagraph"/>
        <w:widowControl/>
        <w:numPr>
          <w:ilvl w:val="0"/>
          <w:numId w:val="4"/>
        </w:numPr>
        <w:autoSpaceDE/>
        <w:autoSpaceDN/>
        <w:contextualSpacing/>
        <w:jc w:val="both"/>
        <w:rPr>
          <w:rFonts w:asciiTheme="majorBidi" w:hAnsiTheme="majorBidi" w:cstheme="majorBidi"/>
          <w:lang w:eastAsia="id-ID"/>
        </w:rPr>
      </w:pPr>
      <w:r w:rsidRPr="00F87809">
        <w:rPr>
          <w:rFonts w:asciiTheme="majorBidi" w:hAnsiTheme="majorBidi" w:cstheme="majorBidi"/>
          <w:lang w:eastAsia="id-ID"/>
        </w:rPr>
        <w:t>Wait until the announcement of the final receipt of full paper for publication</w:t>
      </w:r>
    </w:p>
    <w:p w:rsidR="0085372D" w:rsidRPr="0085372D" w:rsidRDefault="0085372D" w:rsidP="0085372D">
      <w:pPr>
        <w:jc w:val="both"/>
        <w:rPr>
          <w:rFonts w:asciiTheme="majorBidi" w:hAnsiTheme="majorBidi" w:cstheme="majorBidi"/>
          <w:lang w:eastAsia="id-ID"/>
        </w:rPr>
      </w:pPr>
    </w:p>
    <w:p w:rsidR="0085372D" w:rsidRPr="0085372D" w:rsidRDefault="0085372D" w:rsidP="001102F7">
      <w:pPr>
        <w:jc w:val="both"/>
        <w:rPr>
          <w:rFonts w:asciiTheme="majorBidi" w:hAnsiTheme="majorBidi" w:cstheme="majorBidi"/>
          <w:lang w:eastAsia="id-ID"/>
        </w:rPr>
      </w:pPr>
      <w:r w:rsidRPr="0085372D">
        <w:rPr>
          <w:rFonts w:asciiTheme="majorBidi" w:hAnsiTheme="majorBidi" w:cstheme="majorBidi"/>
          <w:lang w:eastAsia="id-ID"/>
        </w:rPr>
        <w:t>The r</w:t>
      </w:r>
      <w:r w:rsidRPr="00E76704">
        <w:rPr>
          <w:rFonts w:asciiTheme="majorBidi" w:hAnsiTheme="majorBidi" w:cstheme="majorBidi"/>
          <w:lang w:eastAsia="id-ID"/>
        </w:rPr>
        <w:t xml:space="preserve">egistration fee </w:t>
      </w:r>
      <w:r w:rsidRPr="0085372D">
        <w:rPr>
          <w:rFonts w:asciiTheme="majorBidi" w:hAnsiTheme="majorBidi" w:cstheme="majorBidi"/>
          <w:lang w:eastAsia="id-ID"/>
        </w:rPr>
        <w:t xml:space="preserve">conditions </w:t>
      </w:r>
      <w:r w:rsidRPr="00E76704">
        <w:rPr>
          <w:rFonts w:asciiTheme="majorBidi" w:hAnsiTheme="majorBidi" w:cstheme="majorBidi"/>
          <w:lang w:eastAsia="id-ID"/>
        </w:rPr>
        <w:t>are</w:t>
      </w:r>
      <w:r w:rsidRPr="0085372D">
        <w:rPr>
          <w:rFonts w:asciiTheme="majorBidi" w:hAnsiTheme="majorBidi" w:cstheme="majorBidi"/>
          <w:lang w:eastAsia="id-ID"/>
        </w:rPr>
        <w:t xml:space="preserve"> as follows:</w:t>
      </w:r>
    </w:p>
    <w:p w:rsidR="0085372D" w:rsidRPr="0085372D" w:rsidRDefault="0085372D" w:rsidP="0085372D">
      <w:pPr>
        <w:widowControl/>
        <w:numPr>
          <w:ilvl w:val="0"/>
          <w:numId w:val="2"/>
        </w:numPr>
        <w:autoSpaceDE/>
        <w:autoSpaceDN/>
        <w:jc w:val="both"/>
        <w:rPr>
          <w:rFonts w:asciiTheme="majorBidi" w:hAnsiTheme="majorBidi" w:cstheme="majorBidi"/>
          <w:lang w:eastAsia="id-ID"/>
        </w:rPr>
      </w:pPr>
      <w:proofErr w:type="gramStart"/>
      <w:r w:rsidRPr="0085372D">
        <w:rPr>
          <w:rFonts w:asciiTheme="majorBidi" w:hAnsiTheme="majorBidi" w:cstheme="majorBidi"/>
          <w:lang w:eastAsia="id-ID"/>
        </w:rPr>
        <w:t>payable</w:t>
      </w:r>
      <w:proofErr w:type="gramEnd"/>
      <w:r w:rsidRPr="0085372D">
        <w:rPr>
          <w:rFonts w:asciiTheme="majorBidi" w:hAnsiTheme="majorBidi" w:cstheme="majorBidi"/>
          <w:lang w:eastAsia="id-ID"/>
        </w:rPr>
        <w:t xml:space="preserve"> through bank transfer.</w:t>
      </w:r>
    </w:p>
    <w:p w:rsidR="0085372D" w:rsidRPr="007B04D8" w:rsidRDefault="0085372D" w:rsidP="0085372D">
      <w:pPr>
        <w:widowControl/>
        <w:numPr>
          <w:ilvl w:val="0"/>
          <w:numId w:val="2"/>
        </w:numPr>
        <w:autoSpaceDE/>
        <w:autoSpaceDN/>
        <w:jc w:val="both"/>
        <w:rPr>
          <w:rFonts w:asciiTheme="majorBidi" w:hAnsiTheme="majorBidi" w:cstheme="majorBidi"/>
          <w:lang w:eastAsia="id-ID"/>
        </w:rPr>
      </w:pPr>
      <w:r w:rsidRPr="00E76704">
        <w:rPr>
          <w:rFonts w:asciiTheme="majorBidi" w:hAnsiTheme="majorBidi" w:cstheme="majorBidi"/>
          <w:lang w:eastAsia="id-ID"/>
        </w:rPr>
        <w:t>Non-Indonesian participants should pay in USD.</w:t>
      </w:r>
    </w:p>
    <w:p w:rsidR="007B04D8" w:rsidRPr="00E76704" w:rsidRDefault="007B04D8" w:rsidP="001102F7">
      <w:pPr>
        <w:widowControl/>
        <w:numPr>
          <w:ilvl w:val="0"/>
          <w:numId w:val="2"/>
        </w:numPr>
        <w:autoSpaceDE/>
        <w:autoSpaceDN/>
        <w:jc w:val="both"/>
        <w:rPr>
          <w:rFonts w:asciiTheme="majorBidi" w:hAnsiTheme="majorBidi" w:cstheme="majorBidi"/>
          <w:lang w:eastAsia="id-ID"/>
        </w:rPr>
      </w:pPr>
      <w:r>
        <w:rPr>
          <w:rFonts w:asciiTheme="majorBidi" w:hAnsiTheme="majorBidi" w:cstheme="majorBidi"/>
          <w:lang w:val="id-ID" w:eastAsia="id-ID"/>
        </w:rPr>
        <w:t xml:space="preserve">Paid after </w:t>
      </w:r>
      <w:r w:rsidR="001102F7">
        <w:rPr>
          <w:rFonts w:asciiTheme="majorBidi" w:hAnsiTheme="majorBidi" w:cstheme="majorBidi"/>
          <w:lang w:val="id-ID" w:eastAsia="id-ID"/>
        </w:rPr>
        <w:t>abstract</w:t>
      </w:r>
      <w:r>
        <w:rPr>
          <w:rFonts w:asciiTheme="majorBidi" w:hAnsiTheme="majorBidi" w:cstheme="majorBidi"/>
          <w:lang w:val="id-ID" w:eastAsia="id-ID"/>
        </w:rPr>
        <w:t xml:space="preserve"> acceptance</w:t>
      </w:r>
    </w:p>
    <w:p w:rsidR="0085372D" w:rsidRPr="00E76704" w:rsidRDefault="0085372D" w:rsidP="0085372D">
      <w:pPr>
        <w:widowControl/>
        <w:numPr>
          <w:ilvl w:val="0"/>
          <w:numId w:val="2"/>
        </w:numPr>
        <w:autoSpaceDE/>
        <w:autoSpaceDN/>
        <w:jc w:val="both"/>
        <w:rPr>
          <w:rFonts w:asciiTheme="majorBidi" w:hAnsiTheme="majorBidi" w:cstheme="majorBidi"/>
          <w:lang w:eastAsia="id-ID"/>
        </w:rPr>
      </w:pPr>
      <w:r w:rsidRPr="00E76704">
        <w:rPr>
          <w:rFonts w:asciiTheme="majorBidi" w:hAnsiTheme="majorBidi" w:cstheme="majorBidi"/>
          <w:lang w:eastAsia="id-ID"/>
        </w:rPr>
        <w:t>Please send the scan of your proof of payment through the system by logging in to your account.</w:t>
      </w:r>
    </w:p>
    <w:p w:rsidR="0085372D" w:rsidRPr="00E76704" w:rsidRDefault="0085372D" w:rsidP="0085372D">
      <w:pPr>
        <w:widowControl/>
        <w:numPr>
          <w:ilvl w:val="0"/>
          <w:numId w:val="2"/>
        </w:numPr>
        <w:autoSpaceDE/>
        <w:autoSpaceDN/>
        <w:jc w:val="both"/>
        <w:rPr>
          <w:rFonts w:asciiTheme="majorBidi" w:hAnsiTheme="majorBidi" w:cstheme="majorBidi"/>
          <w:lang w:eastAsia="id-ID"/>
        </w:rPr>
      </w:pPr>
      <w:r w:rsidRPr="00E76704">
        <w:rPr>
          <w:rFonts w:asciiTheme="majorBidi" w:hAnsiTheme="majorBidi" w:cstheme="majorBidi"/>
          <w:lang w:eastAsia="id-ID"/>
        </w:rPr>
        <w:t>Please send any queries regarding registration and payment to </w:t>
      </w:r>
      <w:r w:rsidRPr="0085372D">
        <w:rPr>
          <w:rFonts w:asciiTheme="majorBidi" w:hAnsiTheme="majorBidi" w:cstheme="majorBidi"/>
          <w:lang w:eastAsia="id-ID"/>
        </w:rPr>
        <w:t>______________</w:t>
      </w:r>
      <w:r w:rsidRPr="00E76704">
        <w:rPr>
          <w:rFonts w:asciiTheme="majorBidi" w:hAnsiTheme="majorBidi" w:cstheme="majorBidi"/>
          <w:lang w:eastAsia="id-ID"/>
        </w:rPr>
        <w:t xml:space="preserve"> or </w:t>
      </w:r>
      <w:r w:rsidRPr="0085372D">
        <w:rPr>
          <w:rFonts w:asciiTheme="majorBidi" w:hAnsiTheme="majorBidi" w:cstheme="majorBidi"/>
          <w:color w:val="0000FF"/>
          <w:u w:val="single"/>
          <w:lang w:eastAsia="id-ID"/>
        </w:rPr>
        <w:t>______________</w:t>
      </w:r>
    </w:p>
    <w:p w:rsidR="0085372D" w:rsidRPr="0085372D" w:rsidRDefault="0085372D" w:rsidP="0085372D">
      <w:pPr>
        <w:jc w:val="both"/>
        <w:rPr>
          <w:rFonts w:asciiTheme="majorBidi" w:hAnsiTheme="majorBidi" w:cstheme="majorBidi"/>
          <w:lang w:eastAsia="id-ID"/>
        </w:rPr>
      </w:pPr>
    </w:p>
    <w:p w:rsidR="0085372D" w:rsidRPr="0091183C" w:rsidRDefault="0085372D" w:rsidP="0085372D">
      <w:pPr>
        <w:jc w:val="both"/>
        <w:rPr>
          <w:rFonts w:asciiTheme="majorBidi" w:hAnsiTheme="majorBidi" w:cstheme="majorBidi"/>
          <w:lang w:eastAsia="id-ID"/>
        </w:rPr>
      </w:pPr>
    </w:p>
    <w:p w:rsidR="0085372D" w:rsidRPr="0085372D" w:rsidRDefault="0085372D" w:rsidP="0085372D">
      <w:pPr>
        <w:jc w:val="both"/>
        <w:outlineLvl w:val="2"/>
        <w:rPr>
          <w:rFonts w:asciiTheme="majorBidi" w:hAnsiTheme="majorBidi" w:cstheme="majorBidi"/>
          <w:b/>
          <w:bCs/>
          <w:lang w:eastAsia="id-ID"/>
        </w:rPr>
      </w:pPr>
      <w:r w:rsidRPr="0085372D">
        <w:rPr>
          <w:rFonts w:asciiTheme="majorBidi" w:hAnsiTheme="majorBidi" w:cstheme="majorBidi"/>
          <w:b/>
          <w:bCs/>
          <w:lang w:eastAsia="id-ID"/>
        </w:rPr>
        <w:t xml:space="preserve">The Steps of the Reviewing Process </w:t>
      </w:r>
    </w:p>
    <w:p w:rsidR="0085372D" w:rsidRPr="0091183C" w:rsidRDefault="0085372D" w:rsidP="0085372D">
      <w:pPr>
        <w:jc w:val="both"/>
        <w:rPr>
          <w:rFonts w:asciiTheme="majorBidi" w:hAnsiTheme="majorBidi" w:cstheme="majorBidi"/>
          <w:lang w:eastAsia="id-ID"/>
        </w:rPr>
      </w:pPr>
    </w:p>
    <w:p w:rsidR="0085372D" w:rsidRPr="0091183C" w:rsidRDefault="0085372D" w:rsidP="0085372D">
      <w:pPr>
        <w:tabs>
          <w:tab w:val="left" w:pos="284"/>
        </w:tabs>
        <w:ind w:left="284"/>
        <w:jc w:val="both"/>
        <w:rPr>
          <w:rFonts w:asciiTheme="majorBidi" w:hAnsiTheme="majorBidi" w:cstheme="majorBidi"/>
          <w:lang w:eastAsia="id-ID"/>
        </w:rPr>
      </w:pPr>
      <w:r w:rsidRPr="0091183C">
        <w:rPr>
          <w:rFonts w:asciiTheme="majorBidi" w:hAnsiTheme="majorBidi" w:cstheme="majorBidi"/>
          <w:lang w:eastAsia="id-ID"/>
        </w:rPr>
        <w:t>C</w:t>
      </w:r>
      <w:r w:rsidRPr="0085372D">
        <w:rPr>
          <w:rFonts w:asciiTheme="majorBidi" w:hAnsiTheme="majorBidi" w:cstheme="majorBidi"/>
          <w:b/>
          <w:bCs/>
          <w:lang w:eastAsia="id-ID"/>
        </w:rPr>
        <w:t>onfidentiality</w:t>
      </w:r>
    </w:p>
    <w:p w:rsidR="0085372D" w:rsidRPr="0085372D" w:rsidRDefault="0085372D" w:rsidP="0085372D">
      <w:pPr>
        <w:tabs>
          <w:tab w:val="left" w:pos="284"/>
        </w:tabs>
        <w:ind w:left="284"/>
        <w:jc w:val="both"/>
        <w:rPr>
          <w:rFonts w:asciiTheme="majorBidi" w:hAnsiTheme="majorBidi" w:cstheme="majorBidi"/>
          <w:lang w:eastAsia="id-ID"/>
        </w:rPr>
      </w:pPr>
      <w:r w:rsidRPr="0091183C">
        <w:rPr>
          <w:rFonts w:asciiTheme="majorBidi" w:hAnsiTheme="majorBidi" w:cstheme="majorBidi"/>
          <w:lang w:eastAsia="id-ID"/>
        </w:rPr>
        <w:t>The editor and any editorial staff must not disclose any information about a submitted manuscript to anyone other than the corresponding author, reviewers, potential reviewers, other editorial advisers, and the publisher, as appropriate.</w:t>
      </w:r>
    </w:p>
    <w:p w:rsidR="0085372D" w:rsidRPr="0091183C" w:rsidRDefault="0085372D" w:rsidP="0085372D">
      <w:pPr>
        <w:tabs>
          <w:tab w:val="left" w:pos="284"/>
        </w:tabs>
        <w:ind w:left="284"/>
        <w:jc w:val="both"/>
        <w:rPr>
          <w:rFonts w:asciiTheme="majorBidi" w:hAnsiTheme="majorBidi" w:cstheme="majorBidi"/>
          <w:lang w:eastAsia="id-ID"/>
        </w:rPr>
      </w:pPr>
    </w:p>
    <w:p w:rsidR="0085372D" w:rsidRPr="0091183C" w:rsidRDefault="0085372D" w:rsidP="0085372D">
      <w:pPr>
        <w:tabs>
          <w:tab w:val="left" w:pos="284"/>
        </w:tabs>
        <w:ind w:left="284"/>
        <w:jc w:val="both"/>
        <w:rPr>
          <w:rFonts w:asciiTheme="majorBidi" w:hAnsiTheme="majorBidi" w:cstheme="majorBidi"/>
          <w:lang w:eastAsia="id-ID"/>
        </w:rPr>
      </w:pPr>
      <w:r w:rsidRPr="0085372D">
        <w:rPr>
          <w:rFonts w:asciiTheme="majorBidi" w:hAnsiTheme="majorBidi" w:cstheme="majorBidi"/>
          <w:b/>
          <w:bCs/>
          <w:lang w:eastAsia="id-ID"/>
        </w:rPr>
        <w:t>Originality and Plagiarism</w:t>
      </w:r>
    </w:p>
    <w:p w:rsidR="0085372D" w:rsidRPr="0085372D" w:rsidRDefault="0085372D" w:rsidP="0085372D">
      <w:pPr>
        <w:tabs>
          <w:tab w:val="left" w:pos="284"/>
        </w:tabs>
        <w:ind w:left="284"/>
        <w:jc w:val="both"/>
        <w:rPr>
          <w:rFonts w:asciiTheme="majorBidi" w:hAnsiTheme="majorBidi" w:cstheme="majorBidi"/>
          <w:lang w:eastAsia="id-ID"/>
        </w:rPr>
      </w:pPr>
      <w:r w:rsidRPr="0091183C">
        <w:rPr>
          <w:rFonts w:asciiTheme="majorBidi" w:hAnsiTheme="majorBidi" w:cstheme="majorBidi"/>
          <w:lang w:eastAsia="id-ID"/>
        </w:rPr>
        <w:t xml:space="preserve">Authors should ensure that their work is original and does not use other’s works without using a proper citation. Editors are responsible to perform plagiarism checking and have the right to reject or retract manuscript indicated with </w:t>
      </w:r>
      <w:proofErr w:type="spellStart"/>
      <w:r w:rsidRPr="0091183C">
        <w:rPr>
          <w:rFonts w:asciiTheme="majorBidi" w:hAnsiTheme="majorBidi" w:cstheme="majorBidi"/>
          <w:lang w:eastAsia="id-ID"/>
        </w:rPr>
        <w:t>plagiarised</w:t>
      </w:r>
      <w:proofErr w:type="spellEnd"/>
      <w:r w:rsidRPr="0091183C">
        <w:rPr>
          <w:rFonts w:asciiTheme="majorBidi" w:hAnsiTheme="majorBidi" w:cstheme="majorBidi"/>
          <w:lang w:eastAsia="id-ID"/>
        </w:rPr>
        <w:t xml:space="preserve"> content.</w:t>
      </w:r>
    </w:p>
    <w:p w:rsidR="0085372D" w:rsidRPr="0091183C" w:rsidRDefault="0085372D" w:rsidP="0085372D">
      <w:pPr>
        <w:tabs>
          <w:tab w:val="left" w:pos="284"/>
        </w:tabs>
        <w:ind w:left="284"/>
        <w:jc w:val="both"/>
        <w:rPr>
          <w:rFonts w:asciiTheme="majorBidi" w:hAnsiTheme="majorBidi" w:cstheme="majorBidi"/>
          <w:lang w:eastAsia="id-ID"/>
        </w:rPr>
      </w:pPr>
    </w:p>
    <w:p w:rsidR="005C537A" w:rsidRDefault="005C537A" w:rsidP="0085372D">
      <w:pPr>
        <w:tabs>
          <w:tab w:val="left" w:pos="284"/>
        </w:tabs>
        <w:ind w:left="284"/>
        <w:jc w:val="both"/>
        <w:rPr>
          <w:rFonts w:asciiTheme="majorBidi" w:hAnsiTheme="majorBidi" w:cstheme="majorBidi"/>
          <w:b/>
          <w:bCs/>
          <w:lang w:val="id-ID" w:eastAsia="id-ID"/>
        </w:rPr>
      </w:pPr>
    </w:p>
    <w:p w:rsidR="005C537A" w:rsidRDefault="005C537A" w:rsidP="0085372D">
      <w:pPr>
        <w:tabs>
          <w:tab w:val="left" w:pos="284"/>
        </w:tabs>
        <w:ind w:left="284"/>
        <w:jc w:val="both"/>
        <w:rPr>
          <w:rFonts w:asciiTheme="majorBidi" w:hAnsiTheme="majorBidi" w:cstheme="majorBidi"/>
          <w:b/>
          <w:bCs/>
          <w:lang w:val="id-ID" w:eastAsia="id-ID"/>
        </w:rPr>
      </w:pPr>
    </w:p>
    <w:p w:rsidR="0085372D" w:rsidRPr="0091183C" w:rsidRDefault="0085372D" w:rsidP="0085372D">
      <w:pPr>
        <w:tabs>
          <w:tab w:val="left" w:pos="284"/>
        </w:tabs>
        <w:ind w:left="284"/>
        <w:jc w:val="both"/>
        <w:rPr>
          <w:rFonts w:asciiTheme="majorBidi" w:hAnsiTheme="majorBidi" w:cstheme="majorBidi"/>
          <w:lang w:eastAsia="id-ID"/>
        </w:rPr>
      </w:pPr>
      <w:r w:rsidRPr="0085372D">
        <w:rPr>
          <w:rFonts w:asciiTheme="majorBidi" w:hAnsiTheme="majorBidi" w:cstheme="majorBidi"/>
          <w:b/>
          <w:bCs/>
          <w:lang w:eastAsia="id-ID"/>
        </w:rPr>
        <w:lastRenderedPageBreak/>
        <w:t>Multiple, Redundant or Concurrent Publication</w:t>
      </w:r>
    </w:p>
    <w:p w:rsidR="0085372D" w:rsidRPr="0085372D" w:rsidRDefault="0085372D" w:rsidP="0085372D">
      <w:pPr>
        <w:tabs>
          <w:tab w:val="left" w:pos="284"/>
        </w:tabs>
        <w:ind w:left="284"/>
        <w:jc w:val="both"/>
        <w:rPr>
          <w:rFonts w:asciiTheme="majorBidi" w:hAnsiTheme="majorBidi" w:cstheme="majorBidi"/>
          <w:lang w:eastAsia="id-ID"/>
        </w:rPr>
      </w:pPr>
      <w:proofErr w:type="spellStart"/>
      <w:r w:rsidRPr="0091183C">
        <w:rPr>
          <w:rFonts w:asciiTheme="majorBidi" w:hAnsiTheme="majorBidi" w:cstheme="majorBidi"/>
          <w:lang w:eastAsia="id-ID"/>
        </w:rPr>
        <w:t>Manuscipt</w:t>
      </w:r>
      <w:proofErr w:type="spellEnd"/>
      <w:r w:rsidRPr="0091183C">
        <w:rPr>
          <w:rFonts w:asciiTheme="majorBidi" w:hAnsiTheme="majorBidi" w:cstheme="majorBidi"/>
          <w:lang w:eastAsia="id-ID"/>
        </w:rPr>
        <w:t xml:space="preserve"> submitted to </w:t>
      </w:r>
      <w:r w:rsidRPr="0085372D">
        <w:rPr>
          <w:rFonts w:asciiTheme="majorBidi" w:hAnsiTheme="majorBidi" w:cstheme="majorBidi"/>
          <w:b/>
          <w:bCs/>
          <w:lang w:eastAsia="id-ID"/>
        </w:rPr>
        <w:t>ICCFBT 2019</w:t>
      </w:r>
      <w:r w:rsidRPr="0091183C">
        <w:rPr>
          <w:rFonts w:asciiTheme="majorBidi" w:hAnsiTheme="majorBidi" w:cstheme="majorBidi"/>
          <w:lang w:eastAsia="id-ID"/>
        </w:rPr>
        <w:t xml:space="preserve"> must not </w:t>
      </w:r>
      <w:proofErr w:type="gramStart"/>
      <w:r w:rsidRPr="0091183C">
        <w:rPr>
          <w:rFonts w:asciiTheme="majorBidi" w:hAnsiTheme="majorBidi" w:cstheme="majorBidi"/>
          <w:lang w:eastAsia="id-ID"/>
        </w:rPr>
        <w:t>submitted</w:t>
      </w:r>
      <w:proofErr w:type="gramEnd"/>
      <w:r w:rsidRPr="0091183C">
        <w:rPr>
          <w:rFonts w:asciiTheme="majorBidi" w:hAnsiTheme="majorBidi" w:cstheme="majorBidi"/>
          <w:lang w:eastAsia="id-ID"/>
        </w:rPr>
        <w:t xml:space="preserve"> to other conference or journal. Submitting the same manuscript to more than one journal/conference is considered as an unethical publishing behavior. Editors have the right to reject or retract any manuscript submitted to other conference or journal.</w:t>
      </w:r>
    </w:p>
    <w:p w:rsidR="0085372D" w:rsidRPr="0091183C" w:rsidRDefault="0085372D" w:rsidP="0085372D">
      <w:pPr>
        <w:jc w:val="both"/>
        <w:rPr>
          <w:rFonts w:asciiTheme="majorBidi" w:hAnsiTheme="majorBidi" w:cstheme="majorBidi"/>
          <w:lang w:eastAsia="id-ID"/>
        </w:rPr>
      </w:pPr>
    </w:p>
    <w:p w:rsidR="0085372D" w:rsidRDefault="0085372D" w:rsidP="0085372D">
      <w:pPr>
        <w:jc w:val="both"/>
        <w:rPr>
          <w:rFonts w:asciiTheme="majorBidi" w:hAnsiTheme="majorBidi" w:cstheme="majorBidi"/>
          <w:b/>
          <w:bCs/>
          <w:lang w:val="id-ID" w:eastAsia="id-ID"/>
        </w:rPr>
      </w:pPr>
      <w:r w:rsidRPr="0085372D">
        <w:rPr>
          <w:rFonts w:asciiTheme="majorBidi" w:hAnsiTheme="majorBidi" w:cstheme="majorBidi"/>
          <w:b/>
          <w:bCs/>
          <w:lang w:eastAsia="id-ID"/>
        </w:rPr>
        <w:t>Review Process</w:t>
      </w:r>
    </w:p>
    <w:p w:rsidR="0085372D" w:rsidRPr="0091183C" w:rsidRDefault="0085372D" w:rsidP="0085372D">
      <w:pPr>
        <w:jc w:val="both"/>
        <w:rPr>
          <w:rFonts w:asciiTheme="majorBidi" w:hAnsiTheme="majorBidi" w:cstheme="majorBidi"/>
          <w:lang w:val="id-ID" w:eastAsia="id-ID"/>
        </w:rPr>
      </w:pPr>
    </w:p>
    <w:p w:rsidR="0085372D" w:rsidRPr="0091183C" w:rsidRDefault="0085372D" w:rsidP="0085372D">
      <w:pPr>
        <w:jc w:val="both"/>
        <w:rPr>
          <w:rFonts w:asciiTheme="majorBidi" w:hAnsiTheme="majorBidi" w:cstheme="majorBidi"/>
          <w:lang w:eastAsia="id-ID"/>
        </w:rPr>
      </w:pPr>
      <w:r w:rsidRPr="0091183C">
        <w:rPr>
          <w:rFonts w:asciiTheme="majorBidi" w:hAnsiTheme="majorBidi" w:cstheme="majorBidi"/>
          <w:lang w:eastAsia="id-ID"/>
        </w:rPr>
        <w:t>The steps of the reviewing process are as follows:</w:t>
      </w:r>
    </w:p>
    <w:p w:rsidR="0085372D" w:rsidRPr="0091183C" w:rsidRDefault="0085372D" w:rsidP="0085372D">
      <w:pPr>
        <w:widowControl/>
        <w:numPr>
          <w:ilvl w:val="0"/>
          <w:numId w:val="1"/>
        </w:numPr>
        <w:tabs>
          <w:tab w:val="clear" w:pos="720"/>
        </w:tabs>
        <w:autoSpaceDE/>
        <w:autoSpaceDN/>
        <w:ind w:left="709"/>
        <w:jc w:val="both"/>
        <w:rPr>
          <w:rFonts w:asciiTheme="majorBidi" w:hAnsiTheme="majorBidi" w:cstheme="majorBidi"/>
          <w:lang w:eastAsia="id-ID"/>
        </w:rPr>
      </w:pPr>
      <w:r w:rsidRPr="0091183C">
        <w:rPr>
          <w:rFonts w:asciiTheme="majorBidi" w:hAnsiTheme="majorBidi" w:cstheme="majorBidi"/>
          <w:lang w:eastAsia="id-ID"/>
        </w:rPr>
        <w:t>Authors submit its paper through conference's web page (http://</w:t>
      </w:r>
      <w:r w:rsidRPr="0085372D">
        <w:rPr>
          <w:rFonts w:asciiTheme="majorBidi" w:hAnsiTheme="majorBidi" w:cstheme="majorBidi"/>
          <w:lang w:eastAsia="id-ID"/>
        </w:rPr>
        <w:t>iccfbt</w:t>
      </w:r>
      <w:r w:rsidRPr="0091183C">
        <w:rPr>
          <w:rFonts w:asciiTheme="majorBidi" w:hAnsiTheme="majorBidi" w:cstheme="majorBidi"/>
          <w:lang w:eastAsia="id-ID"/>
        </w:rPr>
        <w:t>.</w:t>
      </w:r>
      <w:r w:rsidRPr="0085372D">
        <w:rPr>
          <w:rFonts w:asciiTheme="majorBidi" w:hAnsiTheme="majorBidi" w:cstheme="majorBidi"/>
          <w:lang w:eastAsia="id-ID"/>
        </w:rPr>
        <w:t>fpp.unp.</w:t>
      </w:r>
      <w:r w:rsidRPr="0091183C">
        <w:rPr>
          <w:rFonts w:asciiTheme="majorBidi" w:hAnsiTheme="majorBidi" w:cstheme="majorBidi"/>
          <w:lang w:eastAsia="id-ID"/>
        </w:rPr>
        <w:t>ac.id).</w:t>
      </w:r>
    </w:p>
    <w:p w:rsidR="0085372D" w:rsidRPr="0091183C" w:rsidRDefault="0085372D" w:rsidP="0085372D">
      <w:pPr>
        <w:widowControl/>
        <w:numPr>
          <w:ilvl w:val="0"/>
          <w:numId w:val="1"/>
        </w:numPr>
        <w:tabs>
          <w:tab w:val="clear" w:pos="720"/>
        </w:tabs>
        <w:autoSpaceDE/>
        <w:autoSpaceDN/>
        <w:ind w:left="709"/>
        <w:jc w:val="both"/>
        <w:rPr>
          <w:rFonts w:asciiTheme="majorBidi" w:hAnsiTheme="majorBidi" w:cstheme="majorBidi"/>
          <w:lang w:eastAsia="id-ID"/>
        </w:rPr>
      </w:pPr>
      <w:r w:rsidRPr="0091183C">
        <w:rPr>
          <w:rFonts w:asciiTheme="majorBidi" w:hAnsiTheme="majorBidi" w:cstheme="majorBidi"/>
          <w:lang w:eastAsia="id-ID"/>
        </w:rPr>
        <w:t>Editors perform a preliminary review to ensure the paper is according to format, using a proper English language, and pass the plagiarism check.</w:t>
      </w:r>
    </w:p>
    <w:p w:rsidR="0085372D" w:rsidRPr="0091183C" w:rsidRDefault="0085372D" w:rsidP="0085372D">
      <w:pPr>
        <w:widowControl/>
        <w:numPr>
          <w:ilvl w:val="0"/>
          <w:numId w:val="1"/>
        </w:numPr>
        <w:tabs>
          <w:tab w:val="clear" w:pos="720"/>
        </w:tabs>
        <w:autoSpaceDE/>
        <w:autoSpaceDN/>
        <w:ind w:left="709"/>
        <w:jc w:val="both"/>
        <w:rPr>
          <w:rFonts w:asciiTheme="majorBidi" w:hAnsiTheme="majorBidi" w:cstheme="majorBidi"/>
          <w:lang w:eastAsia="id-ID"/>
        </w:rPr>
      </w:pPr>
      <w:r w:rsidRPr="0091183C">
        <w:rPr>
          <w:rFonts w:asciiTheme="majorBidi" w:hAnsiTheme="majorBidi" w:cstheme="majorBidi"/>
          <w:lang w:eastAsia="id-ID"/>
        </w:rPr>
        <w:t xml:space="preserve">Editor distributes the papers to selected </w:t>
      </w:r>
      <w:r w:rsidRPr="0085372D">
        <w:rPr>
          <w:rFonts w:asciiTheme="majorBidi" w:hAnsiTheme="majorBidi" w:cstheme="majorBidi"/>
          <w:lang w:eastAsia="id-ID"/>
        </w:rPr>
        <w:t>reviewers</w:t>
      </w:r>
      <w:r w:rsidRPr="0091183C">
        <w:rPr>
          <w:rFonts w:asciiTheme="majorBidi" w:hAnsiTheme="majorBidi" w:cstheme="majorBidi"/>
          <w:lang w:eastAsia="id-ID"/>
        </w:rPr>
        <w:t>. Each paper will be reviewed by 2 reviewers.</w:t>
      </w:r>
    </w:p>
    <w:p w:rsidR="0085372D" w:rsidRPr="0091183C" w:rsidRDefault="0085372D" w:rsidP="0085372D">
      <w:pPr>
        <w:widowControl/>
        <w:numPr>
          <w:ilvl w:val="0"/>
          <w:numId w:val="1"/>
        </w:numPr>
        <w:tabs>
          <w:tab w:val="clear" w:pos="720"/>
        </w:tabs>
        <w:autoSpaceDE/>
        <w:autoSpaceDN/>
        <w:ind w:left="709"/>
        <w:jc w:val="both"/>
        <w:rPr>
          <w:rFonts w:asciiTheme="majorBidi" w:hAnsiTheme="majorBidi" w:cstheme="majorBidi"/>
          <w:lang w:eastAsia="id-ID"/>
        </w:rPr>
      </w:pPr>
      <w:r w:rsidRPr="0091183C">
        <w:rPr>
          <w:rFonts w:asciiTheme="majorBidi" w:hAnsiTheme="majorBidi" w:cstheme="majorBidi"/>
          <w:lang w:eastAsia="id-ID"/>
        </w:rPr>
        <w:t xml:space="preserve">Reviewers review each paper based on </w:t>
      </w:r>
      <w:r w:rsidRPr="0085372D">
        <w:rPr>
          <w:rFonts w:asciiTheme="majorBidi" w:hAnsiTheme="majorBidi" w:cstheme="majorBidi"/>
          <w:b/>
          <w:bCs/>
          <w:lang w:eastAsia="id-ID"/>
        </w:rPr>
        <w:t>ICCFBT 2019</w:t>
      </w:r>
      <w:r w:rsidRPr="0091183C">
        <w:rPr>
          <w:rFonts w:asciiTheme="majorBidi" w:hAnsiTheme="majorBidi" w:cstheme="majorBidi"/>
          <w:lang w:eastAsia="id-ID"/>
        </w:rPr>
        <w:t xml:space="preserve"> guideline and send the result to Editors.</w:t>
      </w:r>
    </w:p>
    <w:p w:rsidR="0085372D" w:rsidRPr="0091183C" w:rsidRDefault="0085372D" w:rsidP="0085372D">
      <w:pPr>
        <w:widowControl/>
        <w:numPr>
          <w:ilvl w:val="0"/>
          <w:numId w:val="1"/>
        </w:numPr>
        <w:tabs>
          <w:tab w:val="clear" w:pos="720"/>
        </w:tabs>
        <w:autoSpaceDE/>
        <w:autoSpaceDN/>
        <w:ind w:left="709"/>
        <w:jc w:val="both"/>
        <w:rPr>
          <w:rFonts w:asciiTheme="majorBidi" w:hAnsiTheme="majorBidi" w:cstheme="majorBidi"/>
          <w:lang w:eastAsia="id-ID"/>
        </w:rPr>
      </w:pPr>
      <w:r w:rsidRPr="0091183C">
        <w:rPr>
          <w:rFonts w:asciiTheme="majorBidi" w:hAnsiTheme="majorBidi" w:cstheme="majorBidi"/>
          <w:lang w:eastAsia="id-ID"/>
        </w:rPr>
        <w:t xml:space="preserve">Editors forward the result to </w:t>
      </w:r>
      <w:proofErr w:type="spellStart"/>
      <w:r w:rsidRPr="0091183C">
        <w:rPr>
          <w:rFonts w:asciiTheme="majorBidi" w:hAnsiTheme="majorBidi" w:cstheme="majorBidi"/>
          <w:lang w:eastAsia="id-ID"/>
        </w:rPr>
        <w:t>correspoding</w:t>
      </w:r>
      <w:proofErr w:type="spellEnd"/>
      <w:r w:rsidRPr="0091183C">
        <w:rPr>
          <w:rFonts w:asciiTheme="majorBidi" w:hAnsiTheme="majorBidi" w:cstheme="majorBidi"/>
          <w:lang w:eastAsia="id-ID"/>
        </w:rPr>
        <w:t xml:space="preserve"> </w:t>
      </w:r>
      <w:proofErr w:type="spellStart"/>
      <w:r w:rsidRPr="0091183C">
        <w:rPr>
          <w:rFonts w:asciiTheme="majorBidi" w:hAnsiTheme="majorBidi" w:cstheme="majorBidi"/>
          <w:lang w:eastAsia="id-ID"/>
        </w:rPr>
        <w:t>author.Reviewers</w:t>
      </w:r>
      <w:proofErr w:type="spellEnd"/>
      <w:r w:rsidRPr="0091183C">
        <w:rPr>
          <w:rFonts w:asciiTheme="majorBidi" w:hAnsiTheme="majorBidi" w:cstheme="majorBidi"/>
          <w:lang w:eastAsia="id-ID"/>
        </w:rPr>
        <w:t xml:space="preserve"> result is sent to author.</w:t>
      </w:r>
    </w:p>
    <w:p w:rsidR="0085372D" w:rsidRPr="0091183C" w:rsidRDefault="0085372D" w:rsidP="0085372D">
      <w:pPr>
        <w:widowControl/>
        <w:numPr>
          <w:ilvl w:val="0"/>
          <w:numId w:val="1"/>
        </w:numPr>
        <w:tabs>
          <w:tab w:val="clear" w:pos="720"/>
        </w:tabs>
        <w:autoSpaceDE/>
        <w:autoSpaceDN/>
        <w:ind w:left="709"/>
        <w:jc w:val="both"/>
        <w:rPr>
          <w:rFonts w:asciiTheme="majorBidi" w:hAnsiTheme="majorBidi" w:cstheme="majorBidi"/>
          <w:lang w:eastAsia="id-ID"/>
        </w:rPr>
      </w:pPr>
      <w:r w:rsidRPr="0091183C">
        <w:rPr>
          <w:rFonts w:asciiTheme="majorBidi" w:hAnsiTheme="majorBidi" w:cstheme="majorBidi"/>
          <w:lang w:eastAsia="id-ID"/>
        </w:rPr>
        <w:t>If necessary, author should fix its paper based on the review note. Paper should not be changed more than 30% of its content.</w:t>
      </w:r>
    </w:p>
    <w:p w:rsidR="0085372D" w:rsidRPr="0085372D" w:rsidRDefault="0085372D" w:rsidP="009F3E94">
      <w:pPr>
        <w:ind w:left="395"/>
        <w:rPr>
          <w:rFonts w:asciiTheme="majorBidi" w:hAnsiTheme="majorBidi" w:cstheme="majorBidi"/>
          <w:b/>
        </w:rPr>
      </w:pPr>
    </w:p>
    <w:p w:rsidR="005C537A" w:rsidRDefault="005C537A" w:rsidP="0085372D">
      <w:pPr>
        <w:outlineLvl w:val="2"/>
        <w:rPr>
          <w:rFonts w:asciiTheme="majorBidi" w:hAnsiTheme="majorBidi" w:cstheme="majorBidi"/>
          <w:b/>
          <w:bCs/>
          <w:lang w:val="id-ID" w:eastAsia="id-ID"/>
        </w:rPr>
      </w:pPr>
    </w:p>
    <w:p w:rsidR="0050723E" w:rsidRPr="0085372D" w:rsidRDefault="007B04D8" w:rsidP="0085372D">
      <w:pPr>
        <w:outlineLvl w:val="2"/>
        <w:rPr>
          <w:rFonts w:asciiTheme="majorBidi" w:hAnsiTheme="majorBidi" w:cstheme="majorBidi"/>
          <w:b/>
          <w:bCs/>
          <w:lang w:eastAsia="id-ID"/>
        </w:rPr>
      </w:pPr>
      <w:r>
        <w:rPr>
          <w:rFonts w:asciiTheme="majorBidi" w:hAnsiTheme="majorBidi" w:cstheme="majorBidi"/>
          <w:b/>
          <w:bCs/>
          <w:lang w:val="id-ID" w:eastAsia="id-ID"/>
        </w:rPr>
        <w:t xml:space="preserve">Paper </w:t>
      </w:r>
      <w:r w:rsidR="0085372D" w:rsidRPr="0085372D">
        <w:rPr>
          <w:rFonts w:asciiTheme="majorBidi" w:hAnsiTheme="majorBidi" w:cstheme="majorBidi"/>
          <w:b/>
          <w:bCs/>
          <w:lang w:eastAsia="id-ID"/>
        </w:rPr>
        <w:t>Format Instructions</w:t>
      </w:r>
    </w:p>
    <w:p w:rsidR="009F3E94" w:rsidRPr="0085372D" w:rsidRDefault="009F3E94" w:rsidP="0085372D">
      <w:pPr>
        <w:rPr>
          <w:rFonts w:asciiTheme="majorBidi" w:hAnsiTheme="majorBidi" w:cstheme="majorBidi"/>
          <w:b/>
          <w:lang w:val="id-ID"/>
        </w:rPr>
        <w:sectPr w:rsidR="009F3E94" w:rsidRPr="0085372D" w:rsidSect="0085372D">
          <w:type w:val="continuous"/>
          <w:pgSz w:w="11910" w:h="16840"/>
          <w:pgMar w:top="1440" w:right="1440" w:bottom="1440" w:left="1440" w:header="720" w:footer="720" w:gutter="0"/>
          <w:cols w:space="720"/>
          <w:docGrid w:linePitch="299"/>
        </w:sectPr>
      </w:pPr>
    </w:p>
    <w:p w:rsidR="009F3E94" w:rsidRPr="0085372D" w:rsidRDefault="009F3E94" w:rsidP="0085372D">
      <w:pPr>
        <w:rPr>
          <w:rFonts w:asciiTheme="majorBidi" w:hAnsiTheme="majorBidi" w:cstheme="majorBidi"/>
          <w:b/>
          <w:lang w:val="id-ID"/>
        </w:rPr>
        <w:sectPr w:rsidR="009F3E94" w:rsidRPr="0085372D" w:rsidSect="009F3E94">
          <w:type w:val="continuous"/>
          <w:pgSz w:w="11910" w:h="16840"/>
          <w:pgMar w:top="1660" w:right="1020" w:bottom="1340" w:left="1020" w:header="720" w:footer="720" w:gutter="0"/>
          <w:cols w:space="720"/>
        </w:sectPr>
      </w:pPr>
    </w:p>
    <w:tbl>
      <w:tblPr>
        <w:tblStyle w:val="TableGrid"/>
        <w:tblW w:w="0" w:type="auto"/>
        <w:jc w:val="center"/>
        <w:tblInd w:w="114" w:type="dxa"/>
        <w:tblLook w:val="04A0"/>
      </w:tblPr>
      <w:tblGrid>
        <w:gridCol w:w="2153"/>
        <w:gridCol w:w="6237"/>
      </w:tblGrid>
      <w:tr w:rsidR="009F3E94" w:rsidRPr="0085372D" w:rsidTr="0085372D">
        <w:trPr>
          <w:trHeight w:val="751"/>
          <w:jc w:val="center"/>
        </w:trPr>
        <w:tc>
          <w:tcPr>
            <w:tcW w:w="2153" w:type="dxa"/>
            <w:shd w:val="clear" w:color="auto" w:fill="C6D9F1" w:themeFill="text2" w:themeFillTint="33"/>
            <w:vAlign w:val="center"/>
          </w:tcPr>
          <w:p w:rsidR="009F3E94" w:rsidRPr="0085372D" w:rsidRDefault="009F3E94" w:rsidP="009F3E94">
            <w:pPr>
              <w:jc w:val="center"/>
              <w:rPr>
                <w:rFonts w:asciiTheme="majorBidi" w:hAnsiTheme="majorBidi" w:cstheme="majorBidi"/>
                <w:b/>
                <w:lang w:val="id-ID"/>
              </w:rPr>
            </w:pPr>
            <w:r w:rsidRPr="0085372D">
              <w:rPr>
                <w:rFonts w:asciiTheme="majorBidi" w:hAnsiTheme="majorBidi" w:cstheme="majorBidi"/>
                <w:b/>
                <w:lang w:val="id-ID"/>
              </w:rPr>
              <w:lastRenderedPageBreak/>
              <w:t>Item(s)</w:t>
            </w:r>
          </w:p>
        </w:tc>
        <w:tc>
          <w:tcPr>
            <w:tcW w:w="6237" w:type="dxa"/>
            <w:shd w:val="clear" w:color="auto" w:fill="C6D9F1" w:themeFill="text2" w:themeFillTint="33"/>
            <w:vAlign w:val="center"/>
          </w:tcPr>
          <w:p w:rsidR="009F3E94" w:rsidRPr="0085372D" w:rsidRDefault="009F3E94" w:rsidP="009F3E94">
            <w:pPr>
              <w:jc w:val="center"/>
              <w:rPr>
                <w:rFonts w:asciiTheme="majorBidi" w:hAnsiTheme="majorBidi" w:cstheme="majorBidi"/>
                <w:b/>
                <w:lang w:val="id-ID"/>
              </w:rPr>
            </w:pPr>
            <w:r w:rsidRPr="0085372D">
              <w:rPr>
                <w:rFonts w:asciiTheme="majorBidi" w:hAnsiTheme="majorBidi" w:cstheme="majorBidi"/>
                <w:b/>
                <w:lang w:val="id-ID"/>
              </w:rPr>
              <w:t>Conditions/Description</w:t>
            </w:r>
          </w:p>
        </w:tc>
      </w:tr>
      <w:tr w:rsidR="009F3E94" w:rsidRPr="0085372D" w:rsidTr="0085372D">
        <w:trPr>
          <w:trHeight w:val="558"/>
          <w:jc w:val="center"/>
        </w:trPr>
        <w:tc>
          <w:tcPr>
            <w:tcW w:w="2153" w:type="dxa"/>
            <w:vAlign w:val="center"/>
          </w:tcPr>
          <w:p w:rsidR="009F3E94" w:rsidRPr="0085372D" w:rsidRDefault="009F3E94" w:rsidP="009F3E94">
            <w:pPr>
              <w:rPr>
                <w:rFonts w:asciiTheme="majorBidi" w:hAnsiTheme="majorBidi" w:cstheme="majorBidi"/>
                <w:b/>
                <w:lang w:val="id-ID"/>
              </w:rPr>
            </w:pPr>
            <w:r w:rsidRPr="0085372D">
              <w:rPr>
                <w:rFonts w:asciiTheme="majorBidi" w:hAnsiTheme="majorBidi" w:cstheme="majorBidi"/>
                <w:b/>
                <w:lang w:val="id-ID"/>
              </w:rPr>
              <w:t>Language</w:t>
            </w:r>
          </w:p>
        </w:tc>
        <w:tc>
          <w:tcPr>
            <w:tcW w:w="6237" w:type="dxa"/>
            <w:vAlign w:val="center"/>
          </w:tcPr>
          <w:p w:rsidR="009F3E94" w:rsidRPr="0085372D" w:rsidRDefault="009F3E94" w:rsidP="009F3E94">
            <w:pPr>
              <w:pStyle w:val="BodyText"/>
              <w:ind w:left="0"/>
              <w:rPr>
                <w:rFonts w:asciiTheme="majorBidi" w:hAnsiTheme="majorBidi" w:cstheme="majorBidi"/>
                <w:sz w:val="22"/>
                <w:szCs w:val="22"/>
                <w:lang w:val="id-ID"/>
              </w:rPr>
            </w:pPr>
            <w:r w:rsidRPr="0085372D">
              <w:rPr>
                <w:rFonts w:asciiTheme="majorBidi" w:hAnsiTheme="majorBidi" w:cstheme="majorBidi"/>
                <w:sz w:val="22"/>
                <w:szCs w:val="22"/>
              </w:rPr>
              <w:t xml:space="preserve">All papers must be in </w:t>
            </w:r>
            <w:r w:rsidRPr="0085372D">
              <w:rPr>
                <w:rFonts w:asciiTheme="majorBidi" w:hAnsiTheme="majorBidi" w:cstheme="majorBidi"/>
                <w:b/>
                <w:bCs/>
                <w:sz w:val="22"/>
                <w:szCs w:val="22"/>
              </w:rPr>
              <w:t>English</w:t>
            </w:r>
          </w:p>
        </w:tc>
      </w:tr>
      <w:tr w:rsidR="009F3E94" w:rsidRPr="0085372D" w:rsidTr="0085372D">
        <w:trPr>
          <w:jc w:val="center"/>
        </w:trPr>
        <w:tc>
          <w:tcPr>
            <w:tcW w:w="2153" w:type="dxa"/>
            <w:vAlign w:val="center"/>
          </w:tcPr>
          <w:p w:rsidR="009F3E94" w:rsidRPr="0085372D" w:rsidRDefault="009F3E94" w:rsidP="009F3E94">
            <w:pPr>
              <w:rPr>
                <w:rFonts w:asciiTheme="majorBidi" w:hAnsiTheme="majorBidi" w:cstheme="majorBidi"/>
                <w:b/>
                <w:lang w:val="id-ID"/>
              </w:rPr>
            </w:pPr>
            <w:r w:rsidRPr="0085372D">
              <w:rPr>
                <w:rFonts w:asciiTheme="majorBidi" w:hAnsiTheme="majorBidi" w:cstheme="majorBidi"/>
                <w:b/>
              </w:rPr>
              <w:t>Allowed number of pages</w:t>
            </w:r>
          </w:p>
        </w:tc>
        <w:tc>
          <w:tcPr>
            <w:tcW w:w="6237" w:type="dxa"/>
            <w:vAlign w:val="center"/>
          </w:tcPr>
          <w:p w:rsidR="009F3E94" w:rsidRPr="0085372D" w:rsidRDefault="009F3E94" w:rsidP="0085372D">
            <w:pPr>
              <w:pStyle w:val="BodyText"/>
              <w:spacing w:before="120"/>
              <w:ind w:left="0" w:right="1371"/>
              <w:rPr>
                <w:rFonts w:asciiTheme="majorBidi" w:hAnsiTheme="majorBidi" w:cstheme="majorBidi"/>
                <w:sz w:val="22"/>
                <w:szCs w:val="22"/>
              </w:rPr>
            </w:pPr>
            <w:r w:rsidRPr="0085372D">
              <w:rPr>
                <w:rFonts w:asciiTheme="majorBidi" w:hAnsiTheme="majorBidi" w:cstheme="majorBidi"/>
                <w:sz w:val="22"/>
                <w:szCs w:val="22"/>
              </w:rPr>
              <w:t>The paper must be no longer than: Twelve (12) pages for full papers Eight (</w:t>
            </w:r>
            <w:r w:rsidR="0085372D">
              <w:rPr>
                <w:rFonts w:asciiTheme="majorBidi" w:hAnsiTheme="majorBidi" w:cstheme="majorBidi"/>
                <w:sz w:val="22"/>
                <w:szCs w:val="22"/>
                <w:lang w:val="id-ID"/>
              </w:rPr>
              <w:t>6</w:t>
            </w:r>
            <w:r w:rsidRPr="0085372D">
              <w:rPr>
                <w:rFonts w:asciiTheme="majorBidi" w:hAnsiTheme="majorBidi" w:cstheme="majorBidi"/>
                <w:sz w:val="22"/>
                <w:szCs w:val="22"/>
              </w:rPr>
              <w:t>) pages for short papers</w:t>
            </w:r>
          </w:p>
          <w:p w:rsidR="009F3E94" w:rsidRPr="0085372D" w:rsidRDefault="009F3E94" w:rsidP="009F3E94">
            <w:pPr>
              <w:ind w:right="25"/>
              <w:rPr>
                <w:rFonts w:asciiTheme="majorBidi" w:hAnsiTheme="majorBidi" w:cstheme="majorBidi"/>
                <w:lang w:val="id-ID"/>
              </w:rPr>
            </w:pPr>
          </w:p>
          <w:p w:rsidR="009F3E94" w:rsidRPr="0085372D" w:rsidRDefault="009F3E94" w:rsidP="009F3E94">
            <w:pPr>
              <w:ind w:right="25"/>
              <w:rPr>
                <w:rFonts w:asciiTheme="majorBidi" w:hAnsiTheme="majorBidi" w:cstheme="majorBidi"/>
                <w:i/>
              </w:rPr>
            </w:pPr>
            <w:r w:rsidRPr="0085372D">
              <w:rPr>
                <w:rFonts w:asciiTheme="majorBidi" w:hAnsiTheme="majorBidi" w:cstheme="majorBidi"/>
                <w:i/>
              </w:rPr>
              <w:t>If needed extra pages may be used. For each extra page a fee will be charged.</w:t>
            </w:r>
          </w:p>
          <w:p w:rsidR="009F3E94" w:rsidRPr="0085372D" w:rsidRDefault="009F3E94" w:rsidP="009F3E94">
            <w:pPr>
              <w:ind w:left="60" w:right="479"/>
              <w:rPr>
                <w:rFonts w:asciiTheme="majorBidi" w:hAnsiTheme="majorBidi" w:cstheme="majorBidi"/>
                <w:i/>
              </w:rPr>
            </w:pPr>
            <w:r w:rsidRPr="0085372D">
              <w:rPr>
                <w:rFonts w:asciiTheme="majorBidi" w:hAnsiTheme="majorBidi" w:cstheme="majorBidi"/>
                <w:i/>
              </w:rPr>
              <w:t>Please notice that there is a limit of four (4) extra pages.</w:t>
            </w:r>
          </w:p>
          <w:p w:rsidR="009F3E94" w:rsidRPr="0085372D" w:rsidRDefault="009F3E94" w:rsidP="009F3E94">
            <w:pPr>
              <w:rPr>
                <w:rFonts w:asciiTheme="majorBidi" w:hAnsiTheme="majorBidi" w:cstheme="majorBidi"/>
                <w:b/>
              </w:rPr>
            </w:pPr>
          </w:p>
        </w:tc>
      </w:tr>
      <w:tr w:rsidR="009F3E94" w:rsidRPr="0085372D" w:rsidTr="0085372D">
        <w:trPr>
          <w:jc w:val="center"/>
        </w:trPr>
        <w:tc>
          <w:tcPr>
            <w:tcW w:w="2153" w:type="dxa"/>
            <w:vAlign w:val="center"/>
          </w:tcPr>
          <w:p w:rsidR="009F3E94" w:rsidRPr="0085372D" w:rsidRDefault="009F3E94" w:rsidP="009F3E94">
            <w:pPr>
              <w:ind w:left="114"/>
              <w:rPr>
                <w:rFonts w:asciiTheme="majorBidi" w:hAnsiTheme="majorBidi" w:cstheme="majorBidi"/>
                <w:b/>
              </w:rPr>
            </w:pPr>
            <w:r w:rsidRPr="0085372D">
              <w:rPr>
                <w:rFonts w:asciiTheme="majorBidi" w:hAnsiTheme="majorBidi" w:cstheme="majorBidi"/>
                <w:b/>
              </w:rPr>
              <w:t>Page</w:t>
            </w:r>
            <w:r w:rsidRPr="0085372D">
              <w:rPr>
                <w:rFonts w:asciiTheme="majorBidi" w:hAnsiTheme="majorBidi" w:cstheme="majorBidi"/>
                <w:b/>
                <w:spacing w:val="-14"/>
              </w:rPr>
              <w:t xml:space="preserve"> </w:t>
            </w:r>
            <w:r w:rsidRPr="0085372D">
              <w:rPr>
                <w:rFonts w:asciiTheme="majorBidi" w:hAnsiTheme="majorBidi" w:cstheme="majorBidi"/>
                <w:b/>
              </w:rPr>
              <w:t>setup</w:t>
            </w:r>
          </w:p>
          <w:p w:rsidR="009F3E94" w:rsidRPr="0085372D" w:rsidRDefault="009F3E94" w:rsidP="009F3E94">
            <w:pPr>
              <w:rPr>
                <w:rFonts w:asciiTheme="majorBidi" w:hAnsiTheme="majorBidi" w:cstheme="majorBidi"/>
                <w:b/>
                <w:lang w:val="id-ID"/>
              </w:rPr>
            </w:pPr>
          </w:p>
        </w:tc>
        <w:tc>
          <w:tcPr>
            <w:tcW w:w="6237" w:type="dxa"/>
            <w:vAlign w:val="center"/>
          </w:tcPr>
          <w:p w:rsidR="009F3E94" w:rsidRPr="0085372D" w:rsidRDefault="009F3E94" w:rsidP="0085372D">
            <w:pPr>
              <w:pStyle w:val="Heading1"/>
              <w:spacing w:before="120"/>
              <w:ind w:left="0"/>
              <w:rPr>
                <w:rFonts w:asciiTheme="majorBidi" w:hAnsiTheme="majorBidi" w:cstheme="majorBidi"/>
                <w:sz w:val="22"/>
                <w:szCs w:val="22"/>
              </w:rPr>
            </w:pPr>
            <w:r w:rsidRPr="0085372D">
              <w:rPr>
                <w:rFonts w:asciiTheme="majorBidi" w:hAnsiTheme="majorBidi" w:cstheme="majorBidi"/>
                <w:sz w:val="22"/>
                <w:szCs w:val="22"/>
              </w:rPr>
              <w:t>Paper Size</w:t>
            </w:r>
          </w:p>
          <w:p w:rsidR="009F3E94" w:rsidRPr="0085372D" w:rsidRDefault="009F3E94" w:rsidP="009F3E94">
            <w:pPr>
              <w:pStyle w:val="BodyText"/>
              <w:ind w:left="344"/>
              <w:rPr>
                <w:rFonts w:asciiTheme="majorBidi" w:hAnsiTheme="majorBidi" w:cstheme="majorBidi"/>
                <w:sz w:val="22"/>
                <w:szCs w:val="22"/>
              </w:rPr>
            </w:pPr>
            <w:r w:rsidRPr="0085372D">
              <w:rPr>
                <w:rFonts w:asciiTheme="majorBidi" w:hAnsiTheme="majorBidi" w:cstheme="majorBidi"/>
                <w:sz w:val="22"/>
                <w:szCs w:val="22"/>
              </w:rPr>
              <w:t>A4 (210x297 mm)</w:t>
            </w:r>
          </w:p>
          <w:p w:rsidR="009F3E94" w:rsidRPr="0085372D" w:rsidRDefault="009F3E94" w:rsidP="009F3E94">
            <w:pPr>
              <w:pStyle w:val="Heading1"/>
              <w:ind w:left="0"/>
              <w:rPr>
                <w:rFonts w:asciiTheme="majorBidi" w:hAnsiTheme="majorBidi" w:cstheme="majorBidi"/>
                <w:sz w:val="22"/>
                <w:szCs w:val="22"/>
                <w:lang w:val="id-ID"/>
              </w:rPr>
            </w:pPr>
          </w:p>
          <w:p w:rsidR="009F3E94" w:rsidRPr="0085372D" w:rsidRDefault="009F3E94" w:rsidP="009F3E94">
            <w:pPr>
              <w:pStyle w:val="Heading1"/>
              <w:ind w:left="0"/>
              <w:rPr>
                <w:rFonts w:asciiTheme="majorBidi" w:hAnsiTheme="majorBidi" w:cstheme="majorBidi"/>
                <w:sz w:val="22"/>
                <w:szCs w:val="22"/>
              </w:rPr>
            </w:pPr>
            <w:r w:rsidRPr="0085372D">
              <w:rPr>
                <w:rFonts w:asciiTheme="majorBidi" w:hAnsiTheme="majorBidi" w:cstheme="majorBidi"/>
                <w:sz w:val="22"/>
                <w:szCs w:val="22"/>
              </w:rPr>
              <w:t>Document margins (Please keep these values)</w:t>
            </w:r>
          </w:p>
          <w:p w:rsidR="009F3E94" w:rsidRPr="0085372D" w:rsidRDefault="009F3E94" w:rsidP="009F3E94">
            <w:pPr>
              <w:pStyle w:val="Heading2"/>
              <w:spacing w:before="0"/>
              <w:ind w:left="344"/>
              <w:rPr>
                <w:rFonts w:asciiTheme="majorBidi" w:hAnsiTheme="majorBidi" w:cstheme="majorBidi"/>
                <w:sz w:val="22"/>
                <w:szCs w:val="22"/>
                <w:lang w:val="id-ID"/>
              </w:rPr>
            </w:pPr>
          </w:p>
          <w:p w:rsidR="009F3E94" w:rsidRPr="0085372D" w:rsidRDefault="009F3E94" w:rsidP="009F3E94">
            <w:pPr>
              <w:pStyle w:val="Heading2"/>
              <w:spacing w:before="0"/>
              <w:ind w:left="344"/>
              <w:rPr>
                <w:rFonts w:asciiTheme="majorBidi" w:hAnsiTheme="majorBidi" w:cstheme="majorBidi"/>
                <w:sz w:val="22"/>
                <w:szCs w:val="22"/>
              </w:rPr>
            </w:pPr>
            <w:r w:rsidRPr="0085372D">
              <w:rPr>
                <w:rFonts w:asciiTheme="majorBidi" w:hAnsiTheme="majorBidi" w:cstheme="majorBidi"/>
                <w:sz w:val="22"/>
                <w:szCs w:val="22"/>
              </w:rPr>
              <w:t>Margins</w:t>
            </w:r>
          </w:p>
          <w:p w:rsidR="009F3E94" w:rsidRPr="0085372D" w:rsidRDefault="009F3E94" w:rsidP="009F3E94">
            <w:pPr>
              <w:pStyle w:val="BodyText"/>
              <w:tabs>
                <w:tab w:val="left" w:pos="1620"/>
                <w:tab w:val="left" w:pos="1816"/>
              </w:tabs>
              <w:ind w:left="344"/>
              <w:rPr>
                <w:rFonts w:asciiTheme="majorBidi" w:hAnsiTheme="majorBidi" w:cstheme="majorBidi"/>
                <w:sz w:val="22"/>
                <w:szCs w:val="22"/>
              </w:rPr>
            </w:pPr>
            <w:r w:rsidRPr="0085372D">
              <w:rPr>
                <w:rFonts w:asciiTheme="majorBidi" w:hAnsiTheme="majorBidi" w:cstheme="majorBidi"/>
                <w:sz w:val="22"/>
                <w:szCs w:val="22"/>
              </w:rPr>
              <w:t>Top</w:t>
            </w:r>
            <w:r w:rsidRPr="0085372D">
              <w:rPr>
                <w:rFonts w:asciiTheme="majorBidi" w:hAnsiTheme="majorBidi" w:cstheme="majorBidi"/>
                <w:sz w:val="22"/>
                <w:szCs w:val="22"/>
                <w:lang w:val="id-ID"/>
              </w:rPr>
              <w:tab/>
            </w:r>
            <w:r w:rsidRPr="0085372D">
              <w:rPr>
                <w:rFonts w:asciiTheme="majorBidi" w:hAnsiTheme="majorBidi" w:cstheme="majorBidi"/>
                <w:sz w:val="22"/>
                <w:szCs w:val="22"/>
              </w:rPr>
              <w:t>:</w:t>
            </w:r>
            <w:r w:rsidRPr="0085372D">
              <w:rPr>
                <w:rFonts w:asciiTheme="majorBidi" w:hAnsiTheme="majorBidi" w:cstheme="majorBidi"/>
                <w:sz w:val="22"/>
                <w:szCs w:val="22"/>
              </w:rPr>
              <w:tab/>
              <w:t>3,3 cm</w:t>
            </w:r>
          </w:p>
          <w:p w:rsidR="009F3E94" w:rsidRPr="0085372D" w:rsidRDefault="009F3E94" w:rsidP="009F3E94">
            <w:pPr>
              <w:pStyle w:val="BodyText"/>
              <w:tabs>
                <w:tab w:val="left" w:pos="1620"/>
                <w:tab w:val="left" w:pos="1816"/>
              </w:tabs>
              <w:ind w:left="344"/>
              <w:rPr>
                <w:rFonts w:asciiTheme="majorBidi" w:hAnsiTheme="majorBidi" w:cstheme="majorBidi"/>
                <w:sz w:val="22"/>
                <w:szCs w:val="22"/>
              </w:rPr>
            </w:pPr>
            <w:r w:rsidRPr="0085372D">
              <w:rPr>
                <w:rFonts w:asciiTheme="majorBidi" w:hAnsiTheme="majorBidi" w:cstheme="majorBidi"/>
                <w:sz w:val="22"/>
                <w:szCs w:val="22"/>
              </w:rPr>
              <w:t>Bottom</w:t>
            </w:r>
            <w:r w:rsidRPr="0085372D">
              <w:rPr>
                <w:rFonts w:asciiTheme="majorBidi" w:hAnsiTheme="majorBidi" w:cstheme="majorBidi"/>
                <w:sz w:val="22"/>
                <w:szCs w:val="22"/>
                <w:lang w:val="id-ID"/>
              </w:rPr>
              <w:tab/>
            </w:r>
            <w:r w:rsidRPr="0085372D">
              <w:rPr>
                <w:rFonts w:asciiTheme="majorBidi" w:hAnsiTheme="majorBidi" w:cstheme="majorBidi"/>
                <w:sz w:val="22"/>
                <w:szCs w:val="22"/>
              </w:rPr>
              <w:t>:</w:t>
            </w:r>
            <w:r w:rsidRPr="0085372D">
              <w:rPr>
                <w:rFonts w:asciiTheme="majorBidi" w:hAnsiTheme="majorBidi" w:cstheme="majorBidi"/>
                <w:sz w:val="22"/>
                <w:szCs w:val="22"/>
              </w:rPr>
              <w:tab/>
              <w:t>4,2 cm</w:t>
            </w:r>
          </w:p>
          <w:p w:rsidR="009F3E94" w:rsidRPr="0085372D" w:rsidRDefault="009F3E94" w:rsidP="009F3E94">
            <w:pPr>
              <w:pStyle w:val="BodyText"/>
              <w:tabs>
                <w:tab w:val="left" w:pos="1620"/>
                <w:tab w:val="left" w:pos="1816"/>
              </w:tabs>
              <w:ind w:left="344"/>
              <w:rPr>
                <w:rFonts w:asciiTheme="majorBidi" w:hAnsiTheme="majorBidi" w:cstheme="majorBidi"/>
                <w:sz w:val="22"/>
                <w:szCs w:val="22"/>
              </w:rPr>
            </w:pPr>
            <w:r w:rsidRPr="0085372D">
              <w:rPr>
                <w:rFonts w:asciiTheme="majorBidi" w:hAnsiTheme="majorBidi" w:cstheme="majorBidi"/>
                <w:sz w:val="22"/>
                <w:szCs w:val="22"/>
              </w:rPr>
              <w:t>Left</w:t>
            </w:r>
            <w:r w:rsidRPr="0085372D">
              <w:rPr>
                <w:rFonts w:asciiTheme="majorBidi" w:hAnsiTheme="majorBidi" w:cstheme="majorBidi"/>
                <w:sz w:val="22"/>
                <w:szCs w:val="22"/>
                <w:lang w:val="id-ID"/>
              </w:rPr>
              <w:tab/>
            </w:r>
            <w:r w:rsidRPr="0085372D">
              <w:rPr>
                <w:rFonts w:asciiTheme="majorBidi" w:hAnsiTheme="majorBidi" w:cstheme="majorBidi"/>
                <w:sz w:val="22"/>
                <w:szCs w:val="22"/>
              </w:rPr>
              <w:t>:</w:t>
            </w:r>
            <w:r w:rsidRPr="0085372D">
              <w:rPr>
                <w:rFonts w:asciiTheme="majorBidi" w:hAnsiTheme="majorBidi" w:cstheme="majorBidi"/>
                <w:sz w:val="22"/>
                <w:szCs w:val="22"/>
              </w:rPr>
              <w:tab/>
              <w:t>2,6 cm</w:t>
            </w:r>
          </w:p>
          <w:p w:rsidR="009F3E94" w:rsidRPr="0085372D" w:rsidRDefault="009F3E94" w:rsidP="009F3E94">
            <w:pPr>
              <w:pStyle w:val="BodyText"/>
              <w:tabs>
                <w:tab w:val="left" w:pos="1620"/>
                <w:tab w:val="left" w:pos="1816"/>
              </w:tabs>
              <w:ind w:left="344"/>
              <w:rPr>
                <w:rFonts w:asciiTheme="majorBidi" w:hAnsiTheme="majorBidi" w:cstheme="majorBidi"/>
                <w:sz w:val="22"/>
                <w:szCs w:val="22"/>
              </w:rPr>
            </w:pPr>
            <w:r w:rsidRPr="0085372D">
              <w:rPr>
                <w:rFonts w:asciiTheme="majorBidi" w:hAnsiTheme="majorBidi" w:cstheme="majorBidi"/>
                <w:sz w:val="22"/>
                <w:szCs w:val="22"/>
              </w:rPr>
              <w:t>Right</w:t>
            </w:r>
            <w:r w:rsidRPr="0085372D">
              <w:rPr>
                <w:rFonts w:asciiTheme="majorBidi" w:hAnsiTheme="majorBidi" w:cstheme="majorBidi"/>
                <w:sz w:val="22"/>
                <w:szCs w:val="22"/>
                <w:lang w:val="id-ID"/>
              </w:rPr>
              <w:tab/>
            </w:r>
            <w:r w:rsidRPr="0085372D">
              <w:rPr>
                <w:rFonts w:asciiTheme="majorBidi" w:hAnsiTheme="majorBidi" w:cstheme="majorBidi"/>
                <w:sz w:val="22"/>
                <w:szCs w:val="22"/>
              </w:rPr>
              <w:t>:</w:t>
            </w:r>
            <w:r w:rsidRPr="0085372D">
              <w:rPr>
                <w:rFonts w:asciiTheme="majorBidi" w:hAnsiTheme="majorBidi" w:cstheme="majorBidi"/>
                <w:sz w:val="22"/>
                <w:szCs w:val="22"/>
              </w:rPr>
              <w:tab/>
              <w:t>2,6 cm</w:t>
            </w:r>
          </w:p>
          <w:p w:rsidR="009F3E94" w:rsidRPr="0085372D" w:rsidRDefault="009F3E94" w:rsidP="009F3E94">
            <w:pPr>
              <w:pStyle w:val="Heading2"/>
              <w:spacing w:before="0"/>
              <w:ind w:left="344"/>
              <w:rPr>
                <w:rFonts w:asciiTheme="majorBidi" w:hAnsiTheme="majorBidi" w:cstheme="majorBidi"/>
                <w:sz w:val="22"/>
                <w:szCs w:val="22"/>
                <w:lang w:val="id-ID"/>
              </w:rPr>
            </w:pPr>
          </w:p>
          <w:p w:rsidR="009F3E94" w:rsidRPr="0085372D" w:rsidRDefault="009F3E94" w:rsidP="009F3E94">
            <w:pPr>
              <w:pStyle w:val="Heading2"/>
              <w:spacing w:before="0"/>
              <w:ind w:left="344"/>
              <w:rPr>
                <w:rFonts w:asciiTheme="majorBidi" w:hAnsiTheme="majorBidi" w:cstheme="majorBidi"/>
                <w:sz w:val="22"/>
                <w:szCs w:val="22"/>
              </w:rPr>
            </w:pPr>
            <w:r w:rsidRPr="0085372D">
              <w:rPr>
                <w:rFonts w:asciiTheme="majorBidi" w:hAnsiTheme="majorBidi" w:cstheme="majorBidi"/>
                <w:sz w:val="22"/>
                <w:szCs w:val="22"/>
              </w:rPr>
              <w:t>Layout</w:t>
            </w:r>
          </w:p>
          <w:p w:rsidR="009F3E94" w:rsidRPr="0085372D" w:rsidRDefault="009F3E94" w:rsidP="009F3E94">
            <w:pPr>
              <w:pStyle w:val="BodyText"/>
              <w:tabs>
                <w:tab w:val="left" w:pos="1620"/>
                <w:tab w:val="left" w:pos="1761"/>
              </w:tabs>
              <w:ind w:left="344" w:right="1972"/>
              <w:rPr>
                <w:rFonts w:asciiTheme="majorBidi" w:hAnsiTheme="majorBidi" w:cstheme="majorBidi"/>
                <w:sz w:val="22"/>
                <w:szCs w:val="22"/>
                <w:lang w:val="id-ID"/>
              </w:rPr>
            </w:pPr>
            <w:r w:rsidRPr="0085372D">
              <w:rPr>
                <w:rFonts w:asciiTheme="majorBidi" w:hAnsiTheme="majorBidi" w:cstheme="majorBidi"/>
                <w:sz w:val="22"/>
                <w:szCs w:val="22"/>
              </w:rPr>
              <w:t>Section start</w:t>
            </w:r>
            <w:r w:rsidRPr="0085372D">
              <w:rPr>
                <w:rFonts w:asciiTheme="majorBidi" w:hAnsiTheme="majorBidi" w:cstheme="majorBidi"/>
                <w:sz w:val="22"/>
                <w:szCs w:val="22"/>
                <w:lang w:val="id-ID"/>
              </w:rPr>
              <w:tab/>
            </w:r>
            <w:r w:rsidRPr="0085372D">
              <w:rPr>
                <w:rFonts w:asciiTheme="majorBidi" w:hAnsiTheme="majorBidi" w:cstheme="majorBidi"/>
                <w:sz w:val="22"/>
                <w:szCs w:val="22"/>
              </w:rPr>
              <w:t>:</w:t>
            </w:r>
            <w:r w:rsidRPr="0085372D">
              <w:rPr>
                <w:rFonts w:asciiTheme="majorBidi" w:hAnsiTheme="majorBidi" w:cstheme="majorBidi"/>
                <w:sz w:val="22"/>
                <w:szCs w:val="22"/>
                <w:lang w:val="id-ID"/>
              </w:rPr>
              <w:tab/>
            </w:r>
            <w:r w:rsidRPr="0085372D">
              <w:rPr>
                <w:rFonts w:asciiTheme="majorBidi" w:hAnsiTheme="majorBidi" w:cstheme="majorBidi"/>
                <w:sz w:val="22"/>
                <w:szCs w:val="22"/>
              </w:rPr>
              <w:t xml:space="preserve">Continuous </w:t>
            </w:r>
          </w:p>
          <w:p w:rsidR="009F3E94" w:rsidRPr="0085372D" w:rsidRDefault="009F3E94" w:rsidP="009F3E94">
            <w:pPr>
              <w:pStyle w:val="BodyText"/>
              <w:tabs>
                <w:tab w:val="left" w:pos="1620"/>
                <w:tab w:val="left" w:pos="1761"/>
              </w:tabs>
              <w:ind w:left="344" w:right="1972"/>
              <w:rPr>
                <w:rFonts w:asciiTheme="majorBidi" w:hAnsiTheme="majorBidi" w:cstheme="majorBidi"/>
                <w:sz w:val="22"/>
                <w:szCs w:val="22"/>
              </w:rPr>
            </w:pPr>
            <w:r w:rsidRPr="0085372D">
              <w:rPr>
                <w:rFonts w:asciiTheme="majorBidi" w:hAnsiTheme="majorBidi" w:cstheme="majorBidi"/>
                <w:sz w:val="22"/>
                <w:szCs w:val="22"/>
              </w:rPr>
              <w:t>Header</w:t>
            </w:r>
            <w:r w:rsidRPr="0085372D">
              <w:rPr>
                <w:rFonts w:asciiTheme="majorBidi" w:hAnsiTheme="majorBidi" w:cstheme="majorBidi"/>
                <w:sz w:val="22"/>
                <w:szCs w:val="22"/>
                <w:lang w:val="id-ID"/>
              </w:rPr>
              <w:tab/>
            </w:r>
            <w:r w:rsidRPr="0085372D">
              <w:rPr>
                <w:rFonts w:asciiTheme="majorBidi" w:hAnsiTheme="majorBidi" w:cstheme="majorBidi"/>
                <w:sz w:val="22"/>
                <w:szCs w:val="22"/>
              </w:rPr>
              <w:t>:</w:t>
            </w:r>
            <w:r w:rsidRPr="0085372D">
              <w:rPr>
                <w:rFonts w:asciiTheme="majorBidi" w:hAnsiTheme="majorBidi" w:cstheme="majorBidi"/>
                <w:sz w:val="22"/>
                <w:szCs w:val="22"/>
              </w:rPr>
              <w:tab/>
              <w:t>1,4 cm</w:t>
            </w:r>
          </w:p>
          <w:p w:rsidR="009F3E94" w:rsidRPr="0085372D" w:rsidRDefault="009F3E94" w:rsidP="009F3E94">
            <w:pPr>
              <w:pStyle w:val="BodyText"/>
              <w:tabs>
                <w:tab w:val="left" w:pos="1620"/>
                <w:tab w:val="left" w:pos="1761"/>
              </w:tabs>
              <w:ind w:left="344" w:right="2011"/>
              <w:rPr>
                <w:rFonts w:asciiTheme="majorBidi" w:hAnsiTheme="majorBidi" w:cstheme="majorBidi"/>
                <w:sz w:val="22"/>
                <w:szCs w:val="22"/>
                <w:lang w:val="id-ID"/>
              </w:rPr>
            </w:pPr>
            <w:r w:rsidRPr="0085372D">
              <w:rPr>
                <w:rFonts w:asciiTheme="majorBidi" w:hAnsiTheme="majorBidi" w:cstheme="majorBidi"/>
                <w:sz w:val="22"/>
                <w:szCs w:val="22"/>
              </w:rPr>
              <w:t>Footer</w:t>
            </w:r>
            <w:r w:rsidRPr="0085372D">
              <w:rPr>
                <w:rFonts w:asciiTheme="majorBidi" w:hAnsiTheme="majorBidi" w:cstheme="majorBidi"/>
                <w:sz w:val="22"/>
                <w:szCs w:val="22"/>
                <w:lang w:val="id-ID"/>
              </w:rPr>
              <w:tab/>
            </w:r>
            <w:r w:rsidRPr="0085372D">
              <w:rPr>
                <w:rFonts w:asciiTheme="majorBidi" w:hAnsiTheme="majorBidi" w:cstheme="majorBidi"/>
                <w:sz w:val="22"/>
                <w:szCs w:val="22"/>
              </w:rPr>
              <w:t>:</w:t>
            </w:r>
            <w:r w:rsidRPr="0085372D">
              <w:rPr>
                <w:rFonts w:asciiTheme="majorBidi" w:hAnsiTheme="majorBidi" w:cstheme="majorBidi"/>
                <w:sz w:val="22"/>
                <w:szCs w:val="22"/>
              </w:rPr>
              <w:tab/>
              <w:t xml:space="preserve">2,5 cm </w:t>
            </w:r>
          </w:p>
          <w:p w:rsidR="009F3E94" w:rsidRPr="0085372D" w:rsidRDefault="009F3E94" w:rsidP="009F3E94">
            <w:pPr>
              <w:pStyle w:val="BodyText"/>
              <w:tabs>
                <w:tab w:val="left" w:pos="1620"/>
                <w:tab w:val="left" w:pos="1761"/>
              </w:tabs>
              <w:ind w:left="344" w:right="2011"/>
              <w:rPr>
                <w:rFonts w:asciiTheme="majorBidi" w:hAnsiTheme="majorBidi" w:cstheme="majorBidi"/>
                <w:sz w:val="22"/>
                <w:szCs w:val="22"/>
              </w:rPr>
            </w:pPr>
            <w:r w:rsidRPr="0085372D">
              <w:rPr>
                <w:rFonts w:asciiTheme="majorBidi" w:hAnsiTheme="majorBidi" w:cstheme="majorBidi"/>
                <w:sz w:val="22"/>
                <w:szCs w:val="22"/>
              </w:rPr>
              <w:t>Vertical Alignment</w:t>
            </w:r>
            <w:r w:rsidRPr="0085372D">
              <w:rPr>
                <w:rFonts w:asciiTheme="majorBidi" w:hAnsiTheme="majorBidi" w:cstheme="majorBidi"/>
                <w:sz w:val="22"/>
                <w:szCs w:val="22"/>
                <w:lang w:val="id-ID"/>
              </w:rPr>
              <w:tab/>
            </w:r>
            <w:r w:rsidRPr="0085372D">
              <w:rPr>
                <w:rFonts w:asciiTheme="majorBidi" w:hAnsiTheme="majorBidi" w:cstheme="majorBidi"/>
                <w:sz w:val="22"/>
                <w:szCs w:val="22"/>
              </w:rPr>
              <w:t>:</w:t>
            </w:r>
            <w:r w:rsidRPr="0085372D">
              <w:rPr>
                <w:rFonts w:asciiTheme="majorBidi" w:hAnsiTheme="majorBidi" w:cstheme="majorBidi"/>
                <w:spacing w:val="-4"/>
                <w:sz w:val="22"/>
                <w:szCs w:val="22"/>
              </w:rPr>
              <w:t xml:space="preserve"> </w:t>
            </w:r>
            <w:r w:rsidRPr="0085372D">
              <w:rPr>
                <w:rFonts w:asciiTheme="majorBidi" w:hAnsiTheme="majorBidi" w:cstheme="majorBidi"/>
                <w:sz w:val="22"/>
                <w:szCs w:val="22"/>
              </w:rPr>
              <w:t>Top</w:t>
            </w:r>
          </w:p>
          <w:p w:rsidR="009F3E94" w:rsidRDefault="009F3E94" w:rsidP="009F3E94">
            <w:pPr>
              <w:rPr>
                <w:rFonts w:asciiTheme="majorBidi" w:hAnsiTheme="majorBidi" w:cstheme="majorBidi"/>
                <w:b/>
                <w:lang w:val="id-ID"/>
              </w:rPr>
            </w:pPr>
          </w:p>
          <w:p w:rsidR="005C537A" w:rsidRPr="0085372D" w:rsidRDefault="005C537A" w:rsidP="009F3E94">
            <w:pPr>
              <w:rPr>
                <w:rFonts w:asciiTheme="majorBidi" w:hAnsiTheme="majorBidi" w:cstheme="majorBidi"/>
                <w:b/>
                <w:lang w:val="id-ID"/>
              </w:rPr>
            </w:pPr>
          </w:p>
        </w:tc>
      </w:tr>
      <w:tr w:rsidR="009F3E94" w:rsidRPr="0085372D" w:rsidTr="0085372D">
        <w:trPr>
          <w:jc w:val="center"/>
        </w:trPr>
        <w:tc>
          <w:tcPr>
            <w:tcW w:w="2153" w:type="dxa"/>
            <w:vAlign w:val="center"/>
          </w:tcPr>
          <w:p w:rsidR="009F3E94" w:rsidRPr="0085372D" w:rsidRDefault="009F3E94" w:rsidP="009F3E94">
            <w:pPr>
              <w:ind w:left="114"/>
              <w:rPr>
                <w:rFonts w:asciiTheme="majorBidi" w:hAnsiTheme="majorBidi" w:cstheme="majorBidi"/>
                <w:b/>
                <w:lang w:val="id-ID"/>
              </w:rPr>
            </w:pPr>
            <w:r w:rsidRPr="0085372D">
              <w:rPr>
                <w:rFonts w:asciiTheme="majorBidi" w:hAnsiTheme="majorBidi" w:cstheme="majorBidi"/>
                <w:b/>
              </w:rPr>
              <w:lastRenderedPageBreak/>
              <w:t>Important notes</w:t>
            </w:r>
          </w:p>
        </w:tc>
        <w:tc>
          <w:tcPr>
            <w:tcW w:w="6237" w:type="dxa"/>
            <w:vAlign w:val="center"/>
          </w:tcPr>
          <w:p w:rsidR="009F3E94" w:rsidRPr="0085372D" w:rsidRDefault="009F3E94" w:rsidP="0085372D">
            <w:pPr>
              <w:spacing w:before="120"/>
              <w:ind w:right="600"/>
              <w:rPr>
                <w:rFonts w:asciiTheme="majorBidi" w:hAnsiTheme="majorBidi" w:cstheme="majorBidi"/>
                <w:lang w:val="id-ID"/>
              </w:rPr>
            </w:pPr>
            <w:r w:rsidRPr="0085372D">
              <w:rPr>
                <w:rFonts w:asciiTheme="majorBidi" w:hAnsiTheme="majorBidi" w:cstheme="majorBidi"/>
              </w:rPr>
              <w:t xml:space="preserve">Any text or material outside the aforementioned margins </w:t>
            </w:r>
            <w:r w:rsidRPr="0085372D">
              <w:rPr>
                <w:rFonts w:asciiTheme="majorBidi" w:hAnsiTheme="majorBidi" w:cstheme="majorBidi"/>
                <w:b/>
              </w:rPr>
              <w:t>will not be printed</w:t>
            </w:r>
            <w:r w:rsidRPr="0085372D">
              <w:rPr>
                <w:rFonts w:asciiTheme="majorBidi" w:hAnsiTheme="majorBidi" w:cstheme="majorBidi"/>
              </w:rPr>
              <w:t>.</w:t>
            </w:r>
          </w:p>
          <w:p w:rsidR="0085372D" w:rsidRPr="0085372D" w:rsidRDefault="0085372D" w:rsidP="0085372D">
            <w:pPr>
              <w:ind w:right="600"/>
              <w:rPr>
                <w:rFonts w:asciiTheme="majorBidi" w:hAnsiTheme="majorBidi" w:cstheme="majorBidi"/>
                <w:lang w:val="id-ID"/>
              </w:rPr>
            </w:pPr>
          </w:p>
          <w:p w:rsidR="009F3E94" w:rsidRPr="0085372D" w:rsidRDefault="009F3E94" w:rsidP="009F3E94">
            <w:pPr>
              <w:rPr>
                <w:rFonts w:asciiTheme="majorBidi" w:hAnsiTheme="majorBidi" w:cstheme="majorBidi"/>
                <w:lang w:val="id-ID"/>
              </w:rPr>
            </w:pPr>
            <w:r w:rsidRPr="0085372D">
              <w:rPr>
                <w:rFonts w:asciiTheme="majorBidi" w:hAnsiTheme="majorBidi" w:cstheme="majorBidi"/>
              </w:rPr>
              <w:t>Do NOT change the headers and footers. Headers and footers will be added to the document electronically. No page numbers should be included.</w:t>
            </w:r>
          </w:p>
          <w:p w:rsidR="0085372D" w:rsidRPr="0085372D" w:rsidRDefault="0085372D" w:rsidP="009F3E94">
            <w:pPr>
              <w:rPr>
                <w:rFonts w:asciiTheme="majorBidi" w:hAnsiTheme="majorBidi" w:cstheme="majorBidi"/>
                <w:b/>
                <w:lang w:val="id-ID"/>
              </w:rPr>
            </w:pPr>
          </w:p>
        </w:tc>
      </w:tr>
      <w:tr w:rsidR="009F3E94" w:rsidRPr="0085372D" w:rsidTr="0085372D">
        <w:trPr>
          <w:jc w:val="center"/>
        </w:trPr>
        <w:tc>
          <w:tcPr>
            <w:tcW w:w="2153" w:type="dxa"/>
            <w:vAlign w:val="center"/>
          </w:tcPr>
          <w:p w:rsidR="009F3E94" w:rsidRPr="0085372D" w:rsidRDefault="009F3E94" w:rsidP="009F3E94">
            <w:pPr>
              <w:ind w:left="114"/>
              <w:rPr>
                <w:rFonts w:asciiTheme="majorBidi" w:hAnsiTheme="majorBidi" w:cstheme="majorBidi"/>
                <w:b/>
                <w:lang w:val="id-ID"/>
              </w:rPr>
            </w:pPr>
            <w:r w:rsidRPr="0085372D">
              <w:rPr>
                <w:rFonts w:asciiTheme="majorBidi" w:hAnsiTheme="majorBidi" w:cstheme="majorBidi"/>
                <w:b/>
              </w:rPr>
              <w:t>Font</w:t>
            </w:r>
          </w:p>
        </w:tc>
        <w:tc>
          <w:tcPr>
            <w:tcW w:w="6237" w:type="dxa"/>
            <w:vAlign w:val="center"/>
          </w:tcPr>
          <w:p w:rsidR="009F3E94" w:rsidRPr="0085372D" w:rsidRDefault="009F3E94" w:rsidP="0085372D">
            <w:pPr>
              <w:pStyle w:val="BodyText"/>
              <w:spacing w:before="120"/>
              <w:ind w:left="0" w:right="439"/>
              <w:rPr>
                <w:rFonts w:asciiTheme="majorBidi" w:hAnsiTheme="majorBidi" w:cstheme="majorBidi"/>
                <w:sz w:val="22"/>
                <w:szCs w:val="22"/>
              </w:rPr>
            </w:pPr>
            <w:r w:rsidRPr="0085372D">
              <w:rPr>
                <w:rFonts w:asciiTheme="majorBidi" w:hAnsiTheme="majorBidi" w:cstheme="majorBidi"/>
                <w:sz w:val="22"/>
                <w:szCs w:val="22"/>
              </w:rPr>
              <w:t>Times New Roman.</w:t>
            </w:r>
          </w:p>
          <w:p w:rsidR="009F3E94" w:rsidRPr="0085372D" w:rsidRDefault="009F3E94" w:rsidP="009F3E94">
            <w:pPr>
              <w:rPr>
                <w:rFonts w:asciiTheme="majorBidi" w:hAnsiTheme="majorBidi" w:cstheme="majorBidi"/>
                <w:b/>
              </w:rPr>
            </w:pPr>
          </w:p>
        </w:tc>
      </w:tr>
    </w:tbl>
    <w:p w:rsidR="009F3E94" w:rsidRPr="0085372D" w:rsidRDefault="009F3E94" w:rsidP="009F3E94">
      <w:pPr>
        <w:ind w:left="114"/>
        <w:rPr>
          <w:rFonts w:asciiTheme="majorBidi" w:hAnsiTheme="majorBidi" w:cstheme="majorBidi"/>
          <w:b/>
          <w:lang w:val="id-ID"/>
        </w:rPr>
      </w:pPr>
    </w:p>
    <w:p w:rsidR="0050723E" w:rsidRPr="0085372D" w:rsidRDefault="0050723E" w:rsidP="009F3E94">
      <w:pPr>
        <w:pStyle w:val="BodyText"/>
        <w:ind w:left="0"/>
        <w:rPr>
          <w:rFonts w:asciiTheme="majorBidi" w:hAnsiTheme="majorBidi" w:cstheme="majorBidi"/>
          <w:b/>
          <w:sz w:val="22"/>
          <w:szCs w:val="22"/>
        </w:rPr>
      </w:pPr>
    </w:p>
    <w:p w:rsidR="0050723E" w:rsidRPr="0085372D" w:rsidRDefault="0050723E" w:rsidP="009F3E94">
      <w:pPr>
        <w:pStyle w:val="BodyText"/>
        <w:ind w:left="0"/>
        <w:rPr>
          <w:rFonts w:asciiTheme="majorBidi" w:hAnsiTheme="majorBidi" w:cstheme="majorBidi"/>
          <w:sz w:val="22"/>
          <w:szCs w:val="22"/>
        </w:rPr>
      </w:pPr>
    </w:p>
    <w:p w:rsidR="0050723E" w:rsidRPr="0085372D" w:rsidRDefault="0050723E" w:rsidP="0085372D">
      <w:pPr>
        <w:ind w:left="114"/>
        <w:rPr>
          <w:rFonts w:asciiTheme="majorBidi" w:hAnsiTheme="majorBidi" w:cstheme="majorBidi"/>
          <w:b/>
        </w:rPr>
      </w:pPr>
    </w:p>
    <w:sectPr w:rsidR="0050723E" w:rsidRPr="0085372D" w:rsidSect="0085372D">
      <w:type w:val="continuous"/>
      <w:pgSz w:w="11910" w:h="16840"/>
      <w:pgMar w:top="1660" w:right="1020" w:bottom="1340"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04A" w:rsidRDefault="003E604A" w:rsidP="0050723E">
      <w:r>
        <w:separator/>
      </w:r>
    </w:p>
  </w:endnote>
  <w:endnote w:type="continuationSeparator" w:id="0">
    <w:p w:rsidR="003E604A" w:rsidRDefault="003E604A" w:rsidP="005072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04A" w:rsidRDefault="003E604A" w:rsidP="0050723E">
      <w:r>
        <w:separator/>
      </w:r>
    </w:p>
  </w:footnote>
  <w:footnote w:type="continuationSeparator" w:id="0">
    <w:p w:rsidR="003E604A" w:rsidRDefault="003E604A" w:rsidP="005072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13C54"/>
    <w:multiLevelType w:val="hybridMultilevel"/>
    <w:tmpl w:val="4446A4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1B973E4"/>
    <w:multiLevelType w:val="hybridMultilevel"/>
    <w:tmpl w:val="A3D6DB7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287B3F06"/>
    <w:multiLevelType w:val="multilevel"/>
    <w:tmpl w:val="034CF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0E2C8D"/>
    <w:multiLevelType w:val="multilevel"/>
    <w:tmpl w:val="D2D0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compat>
  <w:rsids>
    <w:rsidRoot w:val="0050723E"/>
    <w:rsid w:val="001102F7"/>
    <w:rsid w:val="003E604A"/>
    <w:rsid w:val="00461B75"/>
    <w:rsid w:val="0050723E"/>
    <w:rsid w:val="005C537A"/>
    <w:rsid w:val="00630AD2"/>
    <w:rsid w:val="007B04D8"/>
    <w:rsid w:val="00840B9F"/>
    <w:rsid w:val="0085372D"/>
    <w:rsid w:val="008C263F"/>
    <w:rsid w:val="009F3E94"/>
    <w:rsid w:val="00C46DB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0723E"/>
    <w:rPr>
      <w:rFonts w:ascii="Times New Roman" w:eastAsia="Times New Roman" w:hAnsi="Times New Roman" w:cs="Times New Roman"/>
    </w:rPr>
  </w:style>
  <w:style w:type="paragraph" w:styleId="Heading1">
    <w:name w:val="heading 1"/>
    <w:basedOn w:val="Normal"/>
    <w:uiPriority w:val="1"/>
    <w:qFormat/>
    <w:rsid w:val="0050723E"/>
    <w:pPr>
      <w:ind w:left="681"/>
      <w:outlineLvl w:val="0"/>
    </w:pPr>
    <w:rPr>
      <w:b/>
      <w:bCs/>
      <w:sz w:val="20"/>
      <w:szCs w:val="20"/>
    </w:rPr>
  </w:style>
  <w:style w:type="paragraph" w:styleId="Heading2">
    <w:name w:val="heading 2"/>
    <w:basedOn w:val="Normal"/>
    <w:uiPriority w:val="1"/>
    <w:qFormat/>
    <w:rsid w:val="0050723E"/>
    <w:pPr>
      <w:spacing w:before="119"/>
      <w:ind w:left="964"/>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0723E"/>
    <w:pPr>
      <w:ind w:left="964"/>
    </w:pPr>
    <w:rPr>
      <w:sz w:val="18"/>
      <w:szCs w:val="18"/>
    </w:rPr>
  </w:style>
  <w:style w:type="paragraph" w:styleId="ListParagraph">
    <w:name w:val="List Paragraph"/>
    <w:basedOn w:val="Normal"/>
    <w:uiPriority w:val="34"/>
    <w:qFormat/>
    <w:rsid w:val="0050723E"/>
  </w:style>
  <w:style w:type="paragraph" w:customStyle="1" w:styleId="TableParagraph">
    <w:name w:val="Table Paragraph"/>
    <w:basedOn w:val="Normal"/>
    <w:uiPriority w:val="1"/>
    <w:qFormat/>
    <w:rsid w:val="0050723E"/>
  </w:style>
  <w:style w:type="table" w:styleId="TableGrid">
    <w:name w:val="Table Grid"/>
    <w:basedOn w:val="TableNormal"/>
    <w:uiPriority w:val="59"/>
    <w:rsid w:val="009F3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5372D"/>
    <w:pPr>
      <w:tabs>
        <w:tab w:val="center" w:pos="4513"/>
        <w:tab w:val="right" w:pos="9026"/>
      </w:tabs>
    </w:pPr>
  </w:style>
  <w:style w:type="character" w:customStyle="1" w:styleId="HeaderChar">
    <w:name w:val="Header Char"/>
    <w:basedOn w:val="DefaultParagraphFont"/>
    <w:link w:val="Header"/>
    <w:uiPriority w:val="99"/>
    <w:semiHidden/>
    <w:rsid w:val="0085372D"/>
    <w:rPr>
      <w:rFonts w:ascii="Times New Roman" w:eastAsia="Times New Roman" w:hAnsi="Times New Roman" w:cs="Times New Roman"/>
    </w:rPr>
  </w:style>
  <w:style w:type="paragraph" w:styleId="Footer">
    <w:name w:val="footer"/>
    <w:basedOn w:val="Normal"/>
    <w:link w:val="FooterChar"/>
    <w:uiPriority w:val="99"/>
    <w:semiHidden/>
    <w:unhideWhenUsed/>
    <w:rsid w:val="0085372D"/>
    <w:pPr>
      <w:tabs>
        <w:tab w:val="center" w:pos="4513"/>
        <w:tab w:val="right" w:pos="9026"/>
      </w:tabs>
    </w:pPr>
  </w:style>
  <w:style w:type="character" w:customStyle="1" w:styleId="FooterChar">
    <w:name w:val="Footer Char"/>
    <w:basedOn w:val="DefaultParagraphFont"/>
    <w:link w:val="Footer"/>
    <w:uiPriority w:val="99"/>
    <w:semiHidden/>
    <w:rsid w:val="0085372D"/>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30AD2"/>
    <w:rPr>
      <w:sz w:val="16"/>
      <w:szCs w:val="16"/>
    </w:rPr>
  </w:style>
  <w:style w:type="paragraph" w:styleId="CommentText">
    <w:name w:val="annotation text"/>
    <w:basedOn w:val="Normal"/>
    <w:link w:val="CommentTextChar"/>
    <w:uiPriority w:val="99"/>
    <w:semiHidden/>
    <w:unhideWhenUsed/>
    <w:rsid w:val="00630AD2"/>
    <w:pPr>
      <w:widowControl/>
      <w:autoSpaceDE/>
      <w:autoSpaceDN/>
      <w:spacing w:after="200"/>
    </w:pPr>
    <w:rPr>
      <w:rFonts w:asciiTheme="minorHAnsi" w:eastAsiaTheme="minorHAnsi" w:hAnsiTheme="minorHAnsi" w:cstheme="minorBidi"/>
      <w:sz w:val="20"/>
      <w:szCs w:val="20"/>
      <w:lang w:val="id-ID"/>
    </w:rPr>
  </w:style>
  <w:style w:type="character" w:customStyle="1" w:styleId="CommentTextChar">
    <w:name w:val="Comment Text Char"/>
    <w:basedOn w:val="DefaultParagraphFont"/>
    <w:link w:val="CommentText"/>
    <w:uiPriority w:val="99"/>
    <w:semiHidden/>
    <w:rsid w:val="00630AD2"/>
    <w:rPr>
      <w:sz w:val="20"/>
      <w:szCs w:val="20"/>
      <w:lang w:val="id-ID"/>
    </w:rPr>
  </w:style>
  <w:style w:type="paragraph" w:styleId="BalloonText">
    <w:name w:val="Balloon Text"/>
    <w:basedOn w:val="Normal"/>
    <w:link w:val="BalloonTextChar"/>
    <w:uiPriority w:val="99"/>
    <w:semiHidden/>
    <w:unhideWhenUsed/>
    <w:rsid w:val="00630AD2"/>
    <w:rPr>
      <w:rFonts w:ascii="Tahoma" w:hAnsi="Tahoma" w:cs="Tahoma"/>
      <w:sz w:val="16"/>
      <w:szCs w:val="16"/>
    </w:rPr>
  </w:style>
  <w:style w:type="character" w:customStyle="1" w:styleId="BalloonTextChar">
    <w:name w:val="Balloon Text Char"/>
    <w:basedOn w:val="DefaultParagraphFont"/>
    <w:link w:val="BalloonText"/>
    <w:uiPriority w:val="99"/>
    <w:semiHidden/>
    <w:rsid w:val="00630AD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Yudhistira</dc:creator>
  <cp:lastModifiedBy>Yudhistira Su</cp:lastModifiedBy>
  <cp:revision>5</cp:revision>
  <dcterms:created xsi:type="dcterms:W3CDTF">2019-07-17T10:23:00Z</dcterms:created>
  <dcterms:modified xsi:type="dcterms:W3CDTF">2019-07-18T08:31:00Z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2018-04-27T00:00:00Z</vt:filetime>
  </property>
  <property fmtid="{D5CDD505-2E9C-101B-9397-08002B2CF9AE}" pid="3" name="Creator">
    <vt:lpwstr>PScript5.dll Version 5.2.2</vt:lpwstr>
  </property>
  <property fmtid="{D5CDD505-2E9C-101B-9397-08002B2CF9AE}" pid="4" name="LastSaved">
    <vt:filetime>2019-07-17T00:00:00Z</vt:filetime>
  </property>
</Properties>
</file>